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9B08D" w14:textId="272BC309" w:rsidR="006255F2" w:rsidRPr="003B1637" w:rsidRDefault="00BC0A3E">
      <w:pPr>
        <w:rPr>
          <w:b/>
          <w:sz w:val="28"/>
          <w:szCs w:val="28"/>
          <w:lang w:val="en-US"/>
        </w:rPr>
      </w:pPr>
      <w:r w:rsidRPr="00BC0A3E">
        <w:rPr>
          <w:b/>
          <w:noProof/>
          <w:sz w:val="28"/>
          <w:szCs w:val="28"/>
        </w:rPr>
        <w:drawing>
          <wp:inline distT="0" distB="0" distL="0" distR="0" wp14:anchorId="0C50E55F" wp14:editId="325C1CA8">
            <wp:extent cx="6480810" cy="9162561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62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701EF" w14:textId="77777777" w:rsidR="00882E07" w:rsidRDefault="00882E07" w:rsidP="00DB23BD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</w:p>
    <w:p w14:paraId="2147AB3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</w:p>
    <w:p w14:paraId="558149F5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</w:p>
    <w:p w14:paraId="5BFF0D13" w14:textId="349209C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 xml:space="preserve"> на участие в запросе цен</w:t>
      </w:r>
    </w:p>
    <w:p w14:paraId="62A58045" w14:textId="77777777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</w:p>
    <w:p w14:paraId="0236C644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</w:p>
    <w:p w14:paraId="0A60C119" w14:textId="1C8CAF7F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</w:p>
    <w:p w14:paraId="3CDC9DD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</w:p>
    <w:p w14:paraId="76A150E9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</w:p>
    <w:p w14:paraId="25A9F48E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</w:p>
    <w:p w14:paraId="0417B372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</w:p>
    <w:p w14:paraId="1C4BD74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</w:p>
    <w:p w14:paraId="248FC2B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</w:p>
    <w:p w14:paraId="3A2D0E11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</w:p>
    <w:p w14:paraId="6D816F20" w14:textId="77777777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</w:p>
    <w:p w14:paraId="19910D5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</w:p>
    <w:p w14:paraId="6CBABAF8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</w:p>
    <w:p w14:paraId="52A3A48B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</w:p>
    <w:p w14:paraId="6AEC4A6D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</w:p>
    <w:p w14:paraId="05F020F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</w:p>
    <w:p w14:paraId="682CCCBD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</w:p>
    <w:p w14:paraId="19B74CEC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</w:p>
    <w:p w14:paraId="280EC08B" w14:textId="3BA8C5A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</w:p>
    <w:p w14:paraId="58FD60EC" w14:textId="65ED0747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</w:p>
    <w:p w14:paraId="0B7C2211" w14:textId="513D2541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</w:p>
    <w:p w14:paraId="3433A1F8" w14:textId="31CB0F1F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 xml:space="preserve">Порядок заключения договора </w:t>
      </w:r>
    </w:p>
    <w:p w14:paraId="3BD97EFC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</w:p>
    <w:p w14:paraId="21E965DC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</w:p>
    <w:p w14:paraId="50D0DB39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77777777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77777777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</w:p>
    <w:p w14:paraId="7ED1BB21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</w:p>
    <w:p w14:paraId="4F04E65C" w14:textId="69FF9E49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734048" w:rsidRPr="00734048">
        <w:t xml:space="preserve">оказания услуг </w:t>
      </w:r>
      <w:r w:rsidR="008B1948" w:rsidRPr="008B1948">
        <w:t>информационного ресурса для поиска персонала в электронном виде</w:t>
      </w:r>
      <w:r w:rsidR="00734048" w:rsidRPr="00734048">
        <w:t xml:space="preserve"> </w:t>
      </w:r>
      <w:r w:rsidR="000A4D9F">
        <w:t xml:space="preserve"> </w:t>
      </w:r>
      <w:r w:rsidR="00F338DB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77777777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</w:p>
    <w:p w14:paraId="1151A0B1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77777777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 </w:t>
      </w:r>
    </w:p>
    <w:p w14:paraId="2495CE13" w14:textId="77777777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77777777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5CD44D0C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претендента или уполномоченным им лицом.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0B83042F" w14:textId="4CB3EC5A" w:rsidR="00A07D5E" w:rsidRDefault="0032305F" w:rsidP="0032305F">
      <w:pPr>
        <w:spacing w:before="20"/>
        <w:jc w:val="both"/>
      </w:pPr>
      <w:r>
        <w:t xml:space="preserve">         </w:t>
      </w:r>
      <w:r w:rsidR="00A07D5E"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</w:t>
      </w:r>
      <w:r w:rsidR="00986D1A">
        <w:t xml:space="preserve"> на каждом листе</w:t>
      </w:r>
      <w:r w:rsidR="00A07D5E">
        <w:t>;</w:t>
      </w:r>
    </w:p>
    <w:p w14:paraId="3C443B51" w14:textId="651ED306" w:rsidR="00A07D5E" w:rsidRDefault="00800AA4" w:rsidP="00800AA4">
      <w:pPr>
        <w:spacing w:before="20"/>
        <w:jc w:val="both"/>
      </w:pPr>
      <w:r>
        <w:t xml:space="preserve">        4.2.2.</w:t>
      </w:r>
      <w:r w:rsidR="00A80112">
        <w:t>7</w:t>
      </w:r>
      <w:r>
        <w:t>.</w:t>
      </w:r>
      <w:r w:rsidR="00FB03B2">
        <w:t xml:space="preserve"> </w:t>
      </w:r>
      <w:r w:rsidR="00A07D5E"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20A46DC4" w14:textId="0DB4FA6C" w:rsidR="00431802" w:rsidRDefault="00800AA4" w:rsidP="00800AA4">
      <w:pPr>
        <w:spacing w:before="20"/>
        <w:jc w:val="both"/>
      </w:pPr>
      <w:r>
        <w:t xml:space="preserve">        4.2.2.</w:t>
      </w:r>
      <w:r w:rsidR="00A80112">
        <w:t>8</w:t>
      </w:r>
      <w:r>
        <w:t>.</w:t>
      </w:r>
      <w:r w:rsidR="00FB03B2">
        <w:t xml:space="preserve"> </w:t>
      </w:r>
      <w:r w:rsidR="00A07D5E"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0B6B03A8" w14:textId="256929F2" w:rsidR="007069C2" w:rsidRDefault="00800AA4" w:rsidP="00800AA4">
      <w:pPr>
        <w:spacing w:before="20"/>
        <w:jc w:val="both"/>
      </w:pPr>
      <w:r>
        <w:t xml:space="preserve">         4.2.2.</w:t>
      </w:r>
      <w:r w:rsidR="00A80112">
        <w:t>9</w:t>
      </w:r>
      <w:r>
        <w:t>.</w:t>
      </w:r>
      <w:r w:rsidR="00FB03B2">
        <w:t xml:space="preserve"> </w:t>
      </w:r>
      <w:r w:rsidR="00A07D5E"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</w:t>
      </w:r>
      <w:r w:rsidR="002230C5">
        <w:t>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претендента.</w:t>
      </w:r>
    </w:p>
    <w:p w14:paraId="52FCC55A" w14:textId="3AB82A35" w:rsidR="002673A0" w:rsidRDefault="00800AA4" w:rsidP="00800AA4">
      <w:pPr>
        <w:spacing w:before="20"/>
        <w:jc w:val="both"/>
      </w:pPr>
      <w:r>
        <w:t xml:space="preserve">         4.2.2.</w:t>
      </w:r>
      <w:r w:rsidR="00A80112">
        <w:t>10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2673A0" w:rsidRPr="00800AA4">
        <w:rPr>
          <w:lang w:val="en-US"/>
        </w:rPr>
        <w:t>;</w:t>
      </w:r>
    </w:p>
    <w:p w14:paraId="1BFABCFC" w14:textId="77777777" w:rsidR="006255F2" w:rsidRDefault="006255F2" w:rsidP="00D754C8">
      <w:pPr>
        <w:pStyle w:val="ac"/>
        <w:numPr>
          <w:ilvl w:val="2"/>
          <w:numId w:val="15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D754C8">
      <w:pPr>
        <w:pStyle w:val="ac"/>
        <w:numPr>
          <w:ilvl w:val="2"/>
          <w:numId w:val="15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D754C8">
      <w:pPr>
        <w:pStyle w:val="ac"/>
        <w:numPr>
          <w:ilvl w:val="2"/>
          <w:numId w:val="15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D754C8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D754C8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 xml:space="preserve">Описание </w:t>
      </w:r>
      <w:r w:rsidRPr="00811A01">
        <w:t xml:space="preserve"> </w:t>
      </w:r>
      <w:r>
        <w:t xml:space="preserve">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3BA6DB23" w:rsidR="006255F2" w:rsidRPr="00926C15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54CBE6FA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lastRenderedPageBreak/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руков</w:t>
      </w:r>
      <w:r>
        <w:t>одителя Отдела закупок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D754C8">
      <w:pPr>
        <w:pStyle w:val="10"/>
        <w:numPr>
          <w:ilvl w:val="0"/>
          <w:numId w:val="16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338ED8A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 Документации </w:t>
      </w:r>
      <w:r w:rsidR="006255F2">
        <w:t>запроса цен</w:t>
      </w:r>
      <w:r w:rsidR="00E9127D">
        <w:t>.</w:t>
      </w:r>
    </w:p>
    <w:p w14:paraId="6A306878" w14:textId="361B4CD1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 xml:space="preserve"> 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D754C8">
      <w:pPr>
        <w:pStyle w:val="ac"/>
        <w:numPr>
          <w:ilvl w:val="2"/>
          <w:numId w:val="16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изменить или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lastRenderedPageBreak/>
        <w:t>Вскрытие</w:t>
      </w:r>
      <w:r>
        <w:t xml:space="preserve"> и </w:t>
      </w:r>
      <w:r w:rsidRPr="002440E8">
        <w:t xml:space="preserve"> рассмотрение </w:t>
      </w:r>
      <w:r>
        <w:t>Заявок</w:t>
      </w:r>
      <w:r w:rsidRPr="002440E8">
        <w:t>.</w:t>
      </w:r>
    </w:p>
    <w:p w14:paraId="59C8741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заносит  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 w:rsidRPr="002440E8">
        <w:t>непредставления обязательных документов либо наличия в таких документах недостоверных сведений о</w:t>
      </w:r>
      <w:r>
        <w:t xml:space="preserve"> претенденте</w:t>
      </w:r>
      <w:r w:rsidRPr="002440E8">
        <w:t xml:space="preserve">, если требования к предоставлению соответствующих документов были установлены в Документации </w:t>
      </w:r>
      <w:r>
        <w:t>запроса цен</w:t>
      </w:r>
      <w:r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18BC99DA" w:rsidR="006255F2" w:rsidRPr="00655A5C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Лучшей признается З</w:t>
      </w:r>
      <w:r w:rsidRPr="00250E14">
        <w:t>аявка, котор</w:t>
      </w:r>
      <w:r>
        <w:t>ой</w:t>
      </w:r>
      <w:r w:rsidRPr="00250E14">
        <w:t xml:space="preserve"> </w:t>
      </w:r>
      <w:r>
        <w:t>по результатам оценки присвоен первый номер</w:t>
      </w:r>
      <w:r w:rsidRPr="00250E14">
        <w:t xml:space="preserve"> и </w:t>
      </w:r>
      <w:r>
        <w:t xml:space="preserve">которая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</w:p>
    <w:p w14:paraId="7076E88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и оценки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>запроса цен не позднее 5 (пяти)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14:paraId="6623AB6B" w14:textId="77777777" w:rsidR="000578F6" w:rsidRDefault="000578F6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1CA09663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проект Договора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D754C8">
      <w:pPr>
        <w:pStyle w:val="10"/>
        <w:numPr>
          <w:ilvl w:val="0"/>
          <w:numId w:val="16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7C62E5D0" w:rsidR="001E537C" w:rsidRDefault="00DB23BD" w:rsidP="001E537C">
      <w:pPr>
        <w:spacing w:before="60"/>
        <w:ind w:left="882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 xml:space="preserve">формация и данные для запроса цен на право заключения </w:t>
      </w:r>
      <w:r w:rsidR="00A9623C" w:rsidRPr="00FB03B2">
        <w:t xml:space="preserve">договора </w:t>
      </w:r>
      <w:r w:rsidR="00A9623C" w:rsidRPr="00734048">
        <w:t xml:space="preserve">оказания услуг </w:t>
      </w:r>
      <w:r w:rsidR="008B1948" w:rsidRPr="008B1948">
        <w:t>информационного ресурса для поиска персонала в электронном виде</w:t>
      </w:r>
      <w:r w:rsidR="00696A04">
        <w:t xml:space="preserve"> </w:t>
      </w:r>
      <w:r w:rsidR="001E537C">
        <w:t>для нужд Фонда.</w:t>
      </w:r>
    </w:p>
    <w:p w14:paraId="202763F3" w14:textId="77777777" w:rsidR="001E537C" w:rsidRDefault="001E537C" w:rsidP="001E537C">
      <w:pPr>
        <w:spacing w:before="60"/>
        <w:ind w:left="882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76341959" w14:textId="5CF2B47B" w:rsidR="006255F2" w:rsidRPr="008657E6" w:rsidRDefault="006255F2" w:rsidP="008657E6">
            <w:pPr>
              <w:jc w:val="both"/>
            </w:pPr>
            <w:r w:rsidRPr="008657E6">
              <w:t xml:space="preserve">Контактные лица:  </w:t>
            </w:r>
            <w:r w:rsidR="00D41F80">
              <w:t>Даламан Сергей Петрович</w:t>
            </w:r>
          </w:p>
          <w:p w14:paraId="47BD6D1C" w14:textId="66BF4B61" w:rsidR="006255F2" w:rsidRPr="00FF744F" w:rsidRDefault="006255F2" w:rsidP="008657E6">
            <w:pPr>
              <w:jc w:val="both"/>
            </w:pPr>
            <w:r w:rsidRPr="008657E6">
              <w:t>Телефон: +7 (</w:t>
            </w:r>
            <w:r w:rsidR="004954B5">
              <w:t>812</w:t>
            </w:r>
            <w:r w:rsidRPr="008657E6">
              <w:t>)</w:t>
            </w:r>
            <w:r w:rsidR="00173472">
              <w:t xml:space="preserve"> </w:t>
            </w:r>
            <w:r w:rsidR="002E6168">
              <w:t>703 5712</w:t>
            </w:r>
            <w:r w:rsidRPr="008657E6">
              <w:t xml:space="preserve"> </w:t>
            </w:r>
          </w:p>
          <w:p w14:paraId="13DCF63B" w14:textId="77777777" w:rsidR="003B1637" w:rsidRDefault="006255F2" w:rsidP="00D41F80">
            <w:pPr>
              <w:jc w:val="both"/>
            </w:pPr>
            <w:r w:rsidRPr="00FF744F">
              <w:t>Адрес электронной почты:</w:t>
            </w:r>
          </w:p>
          <w:p w14:paraId="490F95BA" w14:textId="1EDEE132" w:rsidR="006255F2" w:rsidRPr="003B1637" w:rsidRDefault="006255F2" w:rsidP="00D41F80">
            <w:pPr>
              <w:jc w:val="both"/>
            </w:pPr>
            <w:r w:rsidRPr="00FF744F">
              <w:t xml:space="preserve"> </w:t>
            </w:r>
            <w:proofErr w:type="spellStart"/>
            <w:r w:rsidR="003B1637" w:rsidRPr="003B1637">
              <w:rPr>
                <w:lang w:val="en-US"/>
              </w:rPr>
              <w:t>sdalaman</w:t>
            </w:r>
            <w:proofErr w:type="spellEnd"/>
            <w:r w:rsidR="003B1637" w:rsidRPr="003B1637">
              <w:t>@</w:t>
            </w:r>
            <w:proofErr w:type="spellStart"/>
            <w:r w:rsidR="003B1637" w:rsidRPr="003B1637">
              <w:rPr>
                <w:lang w:val="en-US"/>
              </w:rPr>
              <w:t>fkr</w:t>
            </w:r>
            <w:proofErr w:type="spellEnd"/>
            <w:r w:rsidR="003B1637" w:rsidRPr="003B1637">
              <w:t>-</w:t>
            </w:r>
            <w:proofErr w:type="spellStart"/>
            <w:r w:rsidR="003B1637" w:rsidRPr="003B1637">
              <w:rPr>
                <w:lang w:val="en-US"/>
              </w:rPr>
              <w:t>spb</w:t>
            </w:r>
            <w:proofErr w:type="spellEnd"/>
            <w:r w:rsidR="003B1637" w:rsidRPr="003B1637">
              <w:t>.</w:t>
            </w:r>
            <w:proofErr w:type="spellStart"/>
            <w:r w:rsidR="003B1637" w:rsidRPr="003B1637">
              <w:rPr>
                <w:lang w:val="en-US"/>
              </w:rPr>
              <w:t>ru</w:t>
            </w:r>
            <w:proofErr w:type="spellEnd"/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>Место, порядок и сроки подачи  Заявок</w:t>
            </w:r>
          </w:p>
        </w:tc>
        <w:tc>
          <w:tcPr>
            <w:tcW w:w="5641" w:type="dxa"/>
          </w:tcPr>
          <w:p w14:paraId="120073DF" w14:textId="00847090" w:rsidR="00493154" w:rsidRPr="00366882" w:rsidRDefault="006255F2" w:rsidP="0096046D">
            <w:pPr>
              <w:jc w:val="both"/>
            </w:pPr>
            <w:r w:rsidRPr="00366882">
              <w:t xml:space="preserve">Почтовый адрес (Адрес подачи Заявок): </w:t>
            </w:r>
            <w:r w:rsidR="00493154" w:rsidRPr="00366882">
              <w:rPr>
                <w:b/>
              </w:rPr>
              <w:t>194044, г. Санкт-Петербург, ул. Тобольская, д. 6, лит. А</w:t>
            </w:r>
            <w:r w:rsidR="00AF4058">
              <w:rPr>
                <w:b/>
              </w:rPr>
              <w:t>,</w:t>
            </w:r>
            <w:r w:rsidR="00D41F80">
              <w:rPr>
                <w:b/>
              </w:rPr>
              <w:t xml:space="preserve"> 7</w:t>
            </w:r>
            <w:r w:rsidR="00AF4058">
              <w:rPr>
                <w:b/>
              </w:rPr>
              <w:t xml:space="preserve"> </w:t>
            </w:r>
            <w:proofErr w:type="spellStart"/>
            <w:r w:rsidR="00AF4058">
              <w:rPr>
                <w:b/>
              </w:rPr>
              <w:t>эт</w:t>
            </w:r>
            <w:proofErr w:type="spellEnd"/>
            <w:r w:rsidR="00AF4058">
              <w:rPr>
                <w:b/>
              </w:rPr>
              <w:t>.</w:t>
            </w:r>
            <w:r w:rsidR="00493154" w:rsidRPr="00366882">
              <w:rPr>
                <w:b/>
              </w:rPr>
              <w:t>;</w:t>
            </w:r>
            <w:r w:rsidR="00493154" w:rsidRPr="00366882">
              <w:t xml:space="preserve"> </w:t>
            </w:r>
          </w:p>
          <w:p w14:paraId="719786B0" w14:textId="17E376DE" w:rsidR="006255F2" w:rsidRPr="00366882" w:rsidRDefault="006255F2" w:rsidP="0084014E">
            <w:pPr>
              <w:jc w:val="both"/>
              <w:rPr>
                <w:b/>
                <w:i/>
              </w:rPr>
            </w:pPr>
            <w:r w:rsidRPr="00366882">
              <w:t xml:space="preserve">Заявки принимаются ежедневно по рабочим дням с </w:t>
            </w:r>
            <w:r w:rsidR="001E537C" w:rsidRPr="0067418F">
              <w:t>1</w:t>
            </w:r>
            <w:r w:rsidR="00E50723" w:rsidRPr="00E50723">
              <w:t>6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3B1637" w:rsidRPr="003B1637">
              <w:t>«</w:t>
            </w:r>
            <w:r w:rsidR="002F1643">
              <w:t>1</w:t>
            </w:r>
            <w:r w:rsidR="008B1948">
              <w:t>6</w:t>
            </w:r>
            <w:r w:rsidR="003B1637" w:rsidRPr="003B1637">
              <w:t xml:space="preserve">» </w:t>
            </w:r>
            <w:r w:rsidR="004B29E5">
              <w:t>сентября</w:t>
            </w:r>
            <w:r w:rsidR="004954B5" w:rsidRPr="00366882">
              <w:t xml:space="preserve"> </w:t>
            </w:r>
            <w:r w:rsidRPr="00366882">
              <w:t xml:space="preserve">2014 </w:t>
            </w:r>
            <w:proofErr w:type="gramStart"/>
            <w:r w:rsidRPr="00366882">
              <w:t>года  до</w:t>
            </w:r>
            <w:proofErr w:type="gramEnd"/>
            <w:r w:rsidR="001E537C">
              <w:t xml:space="preserve"> </w:t>
            </w:r>
            <w:r w:rsidR="001E537C" w:rsidRPr="0067418F">
              <w:t>1</w:t>
            </w:r>
            <w:r w:rsidR="00904910">
              <w:t>6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4B29E5" w:rsidRPr="003B1637">
              <w:t>«</w:t>
            </w:r>
            <w:r w:rsidR="008B1948">
              <w:t>23</w:t>
            </w:r>
            <w:r w:rsidR="004B29E5" w:rsidRPr="003B1637">
              <w:t xml:space="preserve">» </w:t>
            </w:r>
            <w:r w:rsidR="004B29E5">
              <w:t>сентября</w:t>
            </w:r>
            <w:r w:rsidR="003B1637" w:rsidRPr="00366882">
              <w:t xml:space="preserve"> </w:t>
            </w:r>
            <w:r w:rsidRPr="00366882">
              <w:t>2014 года.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29857A86" w:rsidR="00C5308F" w:rsidRPr="00366882" w:rsidRDefault="004B29E5" w:rsidP="009F2C25">
            <w:pPr>
              <w:jc w:val="both"/>
            </w:pPr>
            <w:r w:rsidRPr="003B1637">
              <w:t>«</w:t>
            </w:r>
            <w:r w:rsidR="008B1948">
              <w:t>23</w:t>
            </w:r>
            <w:r w:rsidRPr="003B1637">
              <w:t xml:space="preserve">» </w:t>
            </w:r>
            <w:r>
              <w:t>сентября</w:t>
            </w:r>
            <w:r w:rsidR="001E537C">
              <w:t xml:space="preserve"> 2014 года в </w:t>
            </w:r>
            <w:r w:rsidR="001E537C" w:rsidRPr="0067418F">
              <w:t>1</w:t>
            </w:r>
            <w:r w:rsidR="00904910">
              <w:t>6</w:t>
            </w:r>
            <w:r w:rsidR="00C5308F" w:rsidRPr="0067418F">
              <w:t xml:space="preserve"> часов</w:t>
            </w:r>
            <w:r w:rsidR="005A6754" w:rsidRPr="0067418F">
              <w:t xml:space="preserve"> </w:t>
            </w:r>
            <w:r w:rsidR="00E50723" w:rsidRPr="00E50723">
              <w:t>3</w:t>
            </w:r>
            <w:r w:rsidR="00C5308F" w:rsidRPr="0067418F">
              <w:t>0</w:t>
            </w:r>
            <w:r w:rsidR="00C5308F" w:rsidRPr="00366882">
              <w:t xml:space="preserve"> минут по адресу: </w:t>
            </w:r>
            <w:r w:rsidR="00493154" w:rsidRPr="00366882">
              <w:t>194044, г. Санкт-Петербург, ул. Тобольская, д. 6, лит. А</w:t>
            </w:r>
            <w:r w:rsidR="00AF4058">
              <w:t xml:space="preserve">, 7 </w:t>
            </w:r>
            <w:proofErr w:type="spellStart"/>
            <w:proofErr w:type="gramStart"/>
            <w:r w:rsidR="00AF4058">
              <w:t>эт</w:t>
            </w:r>
            <w:proofErr w:type="spellEnd"/>
            <w:r w:rsidR="00AF4058">
              <w:t>.</w:t>
            </w:r>
            <w:r>
              <w:t>,</w:t>
            </w:r>
            <w:proofErr w:type="gramEnd"/>
            <w:r>
              <w:t xml:space="preserve"> </w:t>
            </w:r>
            <w:proofErr w:type="spellStart"/>
            <w:r w:rsidR="00AF4058">
              <w:t>конф.зал</w:t>
            </w:r>
            <w:proofErr w:type="spellEnd"/>
            <w:r w:rsidR="00493154" w:rsidRPr="00366882">
              <w:t>;</w:t>
            </w:r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08242715" w:rsidR="006255F2" w:rsidRPr="00366882" w:rsidRDefault="006255F2" w:rsidP="004B29E5">
            <w:pPr>
              <w:jc w:val="both"/>
              <w:rPr>
                <w:b/>
                <w:i/>
              </w:rPr>
            </w:pPr>
            <w:r w:rsidRPr="00366882">
              <w:t xml:space="preserve">Заявки рассматриваются до </w:t>
            </w:r>
            <w:r w:rsidR="00C4021F" w:rsidRPr="0067418F">
              <w:t>1</w:t>
            </w:r>
            <w:r w:rsidR="003B1637" w:rsidRPr="003B1637">
              <w:t>7</w:t>
            </w:r>
            <w:r w:rsidR="00173472" w:rsidRPr="0067418F">
              <w:t xml:space="preserve">:00 </w:t>
            </w:r>
            <w:r w:rsidR="004B29E5" w:rsidRPr="003B1637">
              <w:t>«</w:t>
            </w:r>
            <w:r w:rsidR="008B1948">
              <w:t>24</w:t>
            </w:r>
            <w:r w:rsidR="004B29E5" w:rsidRPr="003B1637">
              <w:t xml:space="preserve">» </w:t>
            </w:r>
            <w:r w:rsidR="004B29E5">
              <w:t>сентября</w:t>
            </w:r>
            <w:r w:rsidR="004954B5" w:rsidRPr="00366882">
              <w:t xml:space="preserve"> </w:t>
            </w:r>
            <w:r w:rsidRPr="00366882">
              <w:t>2014 года по адресу Организатор</w:t>
            </w:r>
            <w:r w:rsidR="003B1637">
              <w:t xml:space="preserve">а </w:t>
            </w:r>
            <w:r w:rsidRPr="00366882">
              <w:t xml:space="preserve">закупки: </w:t>
            </w:r>
            <w:r w:rsidR="00493154" w:rsidRPr="00366882">
              <w:t>194044, г. Санкт-Петербург, ул. Тобольская, д.6, лит. А</w:t>
            </w:r>
            <w:r w:rsidR="00AF4058">
              <w:t xml:space="preserve">, 7 </w:t>
            </w:r>
            <w:proofErr w:type="spellStart"/>
            <w:r w:rsidR="00AF4058">
              <w:t>эт</w:t>
            </w:r>
            <w:proofErr w:type="spellEnd"/>
            <w:r w:rsidR="00C3625E">
              <w:t>.;</w:t>
            </w:r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366882" w:rsidRDefault="006255F2" w:rsidP="008657E6">
            <w:pPr>
              <w:jc w:val="both"/>
            </w:pPr>
            <w:r w:rsidRPr="00366882">
              <w:t>Информация о запрос</w:t>
            </w:r>
            <w:r w:rsidR="00F40DD2" w:rsidRPr="00366882">
              <w:t xml:space="preserve">е цен размещена на сайте Фонда </w:t>
            </w:r>
            <w:r w:rsidR="00F40DD2" w:rsidRPr="00366882">
              <w:rPr>
                <w:lang w:val="en-US"/>
              </w:rPr>
              <w:t>www</w:t>
            </w:r>
            <w:r w:rsidR="00F40DD2" w:rsidRPr="00366882">
              <w:t>.</w:t>
            </w:r>
            <w:proofErr w:type="spellStart"/>
            <w:r w:rsidR="00F40DD2" w:rsidRPr="00366882">
              <w:rPr>
                <w:lang w:val="en-US"/>
              </w:rPr>
              <w:t>fkr</w:t>
            </w:r>
            <w:proofErr w:type="spellEnd"/>
            <w:r w:rsidR="00F40DD2" w:rsidRPr="00366882">
              <w:t>-</w:t>
            </w:r>
            <w:proofErr w:type="spellStart"/>
            <w:r w:rsidR="00F40DD2" w:rsidRPr="00366882">
              <w:rPr>
                <w:lang w:val="en-US"/>
              </w:rPr>
              <w:t>spb</w:t>
            </w:r>
            <w:proofErr w:type="spellEnd"/>
            <w:r w:rsidR="00F40DD2" w:rsidRPr="00366882">
              <w:t>.</w:t>
            </w:r>
            <w:proofErr w:type="spellStart"/>
            <w:r w:rsidR="00F40DD2" w:rsidRPr="00366882">
              <w:rPr>
                <w:lang w:val="en-US"/>
              </w:rPr>
              <w:t>ru</w:t>
            </w:r>
            <w:proofErr w:type="spellEnd"/>
          </w:p>
          <w:p w14:paraId="41F3E45F" w14:textId="427E60B5" w:rsidR="006255F2" w:rsidRPr="00366882" w:rsidRDefault="006255F2" w:rsidP="008657E6">
            <w:pPr>
              <w:jc w:val="both"/>
            </w:pPr>
            <w:r w:rsidRPr="00366882">
              <w:t xml:space="preserve">Возможно ознакомление с документацией в бумажном виде по адресу Организатору: </w:t>
            </w:r>
            <w:r w:rsidR="00493154" w:rsidRPr="00366882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41869D81" w:rsidR="006255F2" w:rsidRPr="00366882" w:rsidRDefault="000D47B5" w:rsidP="008657E6">
            <w:pPr>
              <w:jc w:val="both"/>
            </w:pPr>
            <w:r w:rsidRPr="00366882">
              <w:t>Структура цены определяется в соответствии с проектом договора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5001D442" w:rsidR="006255F2" w:rsidRPr="00A31E71" w:rsidRDefault="008B1948" w:rsidP="0084014E">
            <w:pPr>
              <w:jc w:val="both"/>
              <w:rPr>
                <w:b/>
              </w:rPr>
            </w:pPr>
            <w:r w:rsidRPr="008B1948">
              <w:rPr>
                <w:b/>
              </w:rPr>
              <w:t>96 000 (Девяносто шесть тысяч)</w:t>
            </w:r>
            <w:r w:rsidR="00A31E71" w:rsidRPr="00A31E71">
              <w:rPr>
                <w:b/>
              </w:rPr>
              <w:t xml:space="preserve"> руб. 00 коп. с НДС</w:t>
            </w:r>
            <w:r w:rsidR="00A31E71" w:rsidRPr="00A31E71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3B1637"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29F9384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5EEAEF2A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75E611A5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77777777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оператор капитального ремонта общего  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77777777" w:rsidR="006255F2" w:rsidRDefault="006255F2" w:rsidP="00D55E92">
      <w:pPr>
        <w:pStyle w:val="10"/>
        <w:numPr>
          <w:ilvl w:val="0"/>
          <w:numId w:val="12"/>
        </w:numPr>
        <w:spacing w:before="240" w:after="240" w:line="240" w:lineRule="auto"/>
      </w:pPr>
      <w:r w:rsidRPr="002440E8">
        <w:lastRenderedPageBreak/>
        <w:t>ТЕХНИЧЕСКАЯ ЧАСТЬ</w:t>
      </w:r>
    </w:p>
    <w:p w14:paraId="763F466C" w14:textId="0377418C" w:rsidR="0084014E" w:rsidRPr="00BE05A8" w:rsidRDefault="0084014E" w:rsidP="0084014E">
      <w:pPr>
        <w:pStyle w:val="ac"/>
        <w:numPr>
          <w:ilvl w:val="1"/>
          <w:numId w:val="12"/>
        </w:numPr>
        <w:spacing w:after="200" w:line="276" w:lineRule="auto"/>
        <w:ind w:left="928"/>
        <w:contextualSpacing/>
        <w:jc w:val="both"/>
        <w:rPr>
          <w:b/>
          <w:lang w:eastAsia="en-US"/>
        </w:rPr>
      </w:pPr>
      <w:r w:rsidRPr="00BE05A8">
        <w:rPr>
          <w:b/>
          <w:lang w:eastAsia="en-US"/>
        </w:rPr>
        <w:t>Предмет договора:</w:t>
      </w:r>
      <w:r w:rsidR="0012772C">
        <w:rPr>
          <w:b/>
          <w:lang w:eastAsia="en-US"/>
        </w:rPr>
        <w:t xml:space="preserve"> </w:t>
      </w:r>
      <w:r w:rsidR="0012772C" w:rsidRPr="00734048">
        <w:t>услуг</w:t>
      </w:r>
      <w:r w:rsidR="0012772C">
        <w:t xml:space="preserve">и </w:t>
      </w:r>
      <w:r w:rsidR="0012772C" w:rsidRPr="008B1948">
        <w:t>информационного ресурса для поиска персонала в электронном виде</w:t>
      </w:r>
      <w:r w:rsidR="0012772C">
        <w:t>.</w:t>
      </w:r>
    </w:p>
    <w:p w14:paraId="76DBA895" w14:textId="282CE821" w:rsidR="0012772C" w:rsidRPr="0012772C" w:rsidRDefault="0012772C" w:rsidP="0012772C">
      <w:pPr>
        <w:rPr>
          <w:rFonts w:ascii="Cambria" w:hAnsi="Cambria"/>
          <w:b/>
        </w:rPr>
      </w:pPr>
      <w:r w:rsidRPr="0012772C">
        <w:rPr>
          <w:rFonts w:ascii="Cambria" w:hAnsi="Cambria"/>
          <w:b/>
        </w:rPr>
        <w:t xml:space="preserve">Требования к </w:t>
      </w:r>
      <w:r>
        <w:rPr>
          <w:rFonts w:ascii="Cambria" w:hAnsi="Cambria"/>
          <w:b/>
        </w:rPr>
        <w:t>услугам</w:t>
      </w:r>
      <w:r w:rsidRPr="0012772C">
        <w:rPr>
          <w:rFonts w:ascii="Cambria" w:hAnsi="Cambria"/>
          <w:b/>
        </w:rPr>
        <w:t xml:space="preserve"> </w:t>
      </w:r>
      <w:r w:rsidRPr="0012772C">
        <w:rPr>
          <w:rFonts w:ascii="Cambria" w:hAnsi="Cambria"/>
          <w:b/>
          <w:u w:val="single"/>
        </w:rPr>
        <w:t>информационного ресурса для поиска персонала в электронном виде</w:t>
      </w:r>
      <w:r w:rsidRPr="0012772C">
        <w:rPr>
          <w:rFonts w:ascii="Cambria" w:hAnsi="Cambria"/>
          <w:b/>
        </w:rPr>
        <w:t>:</w:t>
      </w:r>
    </w:p>
    <w:p w14:paraId="63DF5B6E" w14:textId="77777777" w:rsidR="0012772C" w:rsidRPr="0012772C" w:rsidRDefault="0012772C" w:rsidP="0012772C">
      <w:pPr>
        <w:rPr>
          <w:rFonts w:ascii="Cambria" w:hAnsi="Cambria"/>
        </w:rPr>
      </w:pPr>
      <w:r w:rsidRPr="0012772C">
        <w:rPr>
          <w:rFonts w:ascii="Cambria" w:hAnsi="Cambria"/>
        </w:rPr>
        <w:t xml:space="preserve">- публиковать неограниченное количество вакансий по всем проф. областям </w:t>
      </w:r>
    </w:p>
    <w:p w14:paraId="0AC37C2E" w14:textId="77777777" w:rsidR="0012772C" w:rsidRPr="0012772C" w:rsidRDefault="0012772C" w:rsidP="0012772C">
      <w:pPr>
        <w:rPr>
          <w:rFonts w:ascii="Cambria" w:hAnsi="Cambria"/>
        </w:rPr>
      </w:pPr>
      <w:r w:rsidRPr="0012772C">
        <w:rPr>
          <w:rFonts w:ascii="Cambria" w:hAnsi="Cambria"/>
        </w:rPr>
        <w:t>- работать с полной базой резюме</w:t>
      </w:r>
    </w:p>
    <w:p w14:paraId="087FB5CC" w14:textId="77777777" w:rsidR="0012772C" w:rsidRPr="0012772C" w:rsidRDefault="0012772C" w:rsidP="0012772C">
      <w:pPr>
        <w:rPr>
          <w:rFonts w:ascii="Cambria" w:hAnsi="Cambria"/>
        </w:rPr>
      </w:pPr>
      <w:r w:rsidRPr="0012772C">
        <w:rPr>
          <w:rFonts w:ascii="Cambria" w:hAnsi="Cambria"/>
        </w:rPr>
        <w:t>- еженедельно обновлять даты публикации вакансий (в том числе в автоматическом режиме)</w:t>
      </w:r>
    </w:p>
    <w:p w14:paraId="266E18B8" w14:textId="77777777" w:rsidR="0012772C" w:rsidRPr="0012772C" w:rsidRDefault="0012772C" w:rsidP="0012772C">
      <w:pPr>
        <w:rPr>
          <w:rFonts w:ascii="Cambria" w:hAnsi="Cambria"/>
        </w:rPr>
      </w:pPr>
      <w:r w:rsidRPr="0012772C">
        <w:rPr>
          <w:rFonts w:ascii="Cambria" w:hAnsi="Cambria"/>
        </w:rPr>
        <w:t>- рассылать вакансии по соискателям</w:t>
      </w:r>
    </w:p>
    <w:p w14:paraId="68B71ADD" w14:textId="77777777" w:rsidR="0012772C" w:rsidRPr="0012772C" w:rsidRDefault="0012772C" w:rsidP="0012772C">
      <w:pPr>
        <w:rPr>
          <w:rFonts w:ascii="Cambria" w:hAnsi="Cambria"/>
        </w:rPr>
      </w:pPr>
      <w:r w:rsidRPr="0012772C">
        <w:rPr>
          <w:rFonts w:ascii="Cambria" w:hAnsi="Cambria"/>
        </w:rPr>
        <w:t>- получать резюме соискателей по подписке и прямому отклику</w:t>
      </w:r>
    </w:p>
    <w:p w14:paraId="538E9030" w14:textId="77777777" w:rsidR="0012772C" w:rsidRPr="0012772C" w:rsidRDefault="0012772C" w:rsidP="0012772C">
      <w:pPr>
        <w:rPr>
          <w:rFonts w:ascii="Cambria" w:hAnsi="Cambria"/>
        </w:rPr>
      </w:pPr>
      <w:r w:rsidRPr="0012772C">
        <w:rPr>
          <w:rFonts w:ascii="Cambria" w:hAnsi="Cambria"/>
        </w:rPr>
        <w:t>- публиковать неограниченное количество анонимных вакансий</w:t>
      </w:r>
    </w:p>
    <w:p w14:paraId="1F3E5D9A" w14:textId="77777777" w:rsidR="0012772C" w:rsidRPr="0012772C" w:rsidRDefault="0012772C" w:rsidP="0012772C">
      <w:pPr>
        <w:rPr>
          <w:rFonts w:ascii="Cambria" w:hAnsi="Cambria"/>
        </w:rPr>
      </w:pPr>
      <w:r w:rsidRPr="0012772C">
        <w:rPr>
          <w:rFonts w:ascii="Cambria" w:hAnsi="Cambria"/>
        </w:rPr>
        <w:t>- приглашать кандидатов с сайта, в том числе создавать собственные шаблоны писем</w:t>
      </w:r>
    </w:p>
    <w:p w14:paraId="3699A075" w14:textId="77777777" w:rsidR="0012772C" w:rsidRPr="0012772C" w:rsidRDefault="0012772C" w:rsidP="0012772C">
      <w:pPr>
        <w:rPr>
          <w:rFonts w:ascii="Cambria" w:hAnsi="Cambria"/>
        </w:rPr>
      </w:pPr>
      <w:r w:rsidRPr="0012772C">
        <w:rPr>
          <w:rFonts w:ascii="Cambria" w:hAnsi="Cambria"/>
        </w:rPr>
        <w:t xml:space="preserve">- маркировать отсмотренные резюме своими комментариями </w:t>
      </w:r>
    </w:p>
    <w:p w14:paraId="3EAD753B" w14:textId="77777777" w:rsidR="0012772C" w:rsidRPr="0012772C" w:rsidRDefault="0012772C" w:rsidP="0012772C">
      <w:pPr>
        <w:rPr>
          <w:rFonts w:ascii="Cambria" w:hAnsi="Cambria"/>
        </w:rPr>
      </w:pPr>
      <w:r w:rsidRPr="0012772C">
        <w:rPr>
          <w:rFonts w:ascii="Cambria" w:hAnsi="Cambria"/>
        </w:rPr>
        <w:t>- создавать неограниченное количество подборок резюме, для оперативного отслеживания новых резюме</w:t>
      </w:r>
    </w:p>
    <w:p w14:paraId="1F773246" w14:textId="77777777" w:rsidR="0012772C" w:rsidRPr="0012772C" w:rsidRDefault="0012772C" w:rsidP="0012772C">
      <w:pPr>
        <w:rPr>
          <w:rFonts w:ascii="Cambria" w:hAnsi="Cambria"/>
        </w:rPr>
      </w:pPr>
      <w:r w:rsidRPr="0012772C">
        <w:rPr>
          <w:rFonts w:ascii="Cambria" w:hAnsi="Cambria"/>
        </w:rPr>
        <w:t>- сортировать найденные резюме по папкам (в личном кабинете менеджера на сайте)</w:t>
      </w:r>
    </w:p>
    <w:p w14:paraId="3AD0791A" w14:textId="77777777" w:rsidR="0012772C" w:rsidRPr="0012772C" w:rsidRDefault="0012772C" w:rsidP="0012772C">
      <w:pPr>
        <w:rPr>
          <w:rFonts w:ascii="Cambria" w:hAnsi="Cambria"/>
        </w:rPr>
      </w:pPr>
      <w:r w:rsidRPr="0012772C">
        <w:rPr>
          <w:rFonts w:ascii="Cambria" w:hAnsi="Cambria"/>
        </w:rPr>
        <w:t>- получать консультации по вопросам работы с Сервисом, включая консультации по составлению объявлений о вакансиях, а также рекомендации по работе с базой</w:t>
      </w:r>
    </w:p>
    <w:p w14:paraId="6AC2B3D5" w14:textId="77777777" w:rsidR="0012772C" w:rsidRPr="0012772C" w:rsidRDefault="0012772C" w:rsidP="0012772C">
      <w:pPr>
        <w:rPr>
          <w:rFonts w:ascii="Cambria" w:hAnsi="Cambria"/>
        </w:rPr>
      </w:pPr>
      <w:r w:rsidRPr="0012772C">
        <w:rPr>
          <w:rFonts w:ascii="Cambria" w:hAnsi="Cambria"/>
        </w:rPr>
        <w:t xml:space="preserve">- создавать </w:t>
      </w:r>
      <w:proofErr w:type="spellStart"/>
      <w:r w:rsidRPr="0012772C">
        <w:rPr>
          <w:rFonts w:ascii="Cambria" w:hAnsi="Cambria"/>
        </w:rPr>
        <w:t>брендированную</w:t>
      </w:r>
      <w:proofErr w:type="spellEnd"/>
      <w:r w:rsidRPr="0012772C">
        <w:rPr>
          <w:rFonts w:ascii="Cambria" w:hAnsi="Cambria"/>
        </w:rPr>
        <w:t xml:space="preserve"> страницу компании на портале с возможностью ее редактирования и усовершенствования</w:t>
      </w:r>
    </w:p>
    <w:p w14:paraId="4A79E6F8" w14:textId="77777777" w:rsidR="0012772C" w:rsidRPr="0012772C" w:rsidRDefault="0012772C" w:rsidP="0012772C">
      <w:pPr>
        <w:rPr>
          <w:rFonts w:ascii="Cambria" w:hAnsi="Cambria"/>
        </w:rPr>
      </w:pPr>
      <w:r w:rsidRPr="0012772C">
        <w:rPr>
          <w:rFonts w:ascii="Cambria" w:hAnsi="Cambria"/>
        </w:rPr>
        <w:t xml:space="preserve">- замораживать доступ в периоде от 3-х месяцев. Минимум на 2 недели, максимума не существует </w:t>
      </w:r>
    </w:p>
    <w:p w14:paraId="419E83D9" w14:textId="77777777" w:rsidR="0012772C" w:rsidRPr="0012772C" w:rsidRDefault="0012772C" w:rsidP="0012772C">
      <w:pPr>
        <w:rPr>
          <w:rFonts w:ascii="Cambria" w:hAnsi="Cambria"/>
        </w:rPr>
      </w:pPr>
      <w:r w:rsidRPr="0012772C">
        <w:rPr>
          <w:rFonts w:ascii="Cambria" w:hAnsi="Cambria"/>
        </w:rPr>
        <w:t>- получать каждые сутки до 25 свежих резюме по автоматической подписке</w:t>
      </w:r>
    </w:p>
    <w:p w14:paraId="311D142B" w14:textId="508B5662" w:rsidR="00E81D52" w:rsidRPr="0012772C" w:rsidRDefault="0012772C" w:rsidP="0012772C">
      <w:pPr>
        <w:jc w:val="both"/>
        <w:rPr>
          <w:bCs/>
          <w:iCs/>
          <w:szCs w:val="22"/>
        </w:rPr>
      </w:pPr>
      <w:r w:rsidRPr="0012772C">
        <w:rPr>
          <w:rFonts w:ascii="Cambria" w:hAnsi="Cambria" w:cs="Tahoma"/>
          <w:lang w:val="x-none"/>
        </w:rPr>
        <w:t xml:space="preserve">- </w:t>
      </w:r>
      <w:r w:rsidRPr="0012772C">
        <w:rPr>
          <w:rFonts w:ascii="Cambria" w:hAnsi="Cambria" w:cs="Tahoma"/>
        </w:rPr>
        <w:t xml:space="preserve">проходить бесплатное обучение по сервису в рамках </w:t>
      </w:r>
      <w:proofErr w:type="spellStart"/>
      <w:r w:rsidRPr="0012772C">
        <w:rPr>
          <w:rFonts w:ascii="Cambria" w:hAnsi="Cambria" w:cs="Tahoma"/>
        </w:rPr>
        <w:t>вебинаров</w:t>
      </w:r>
      <w:proofErr w:type="spellEnd"/>
      <w:r w:rsidRPr="0012772C">
        <w:rPr>
          <w:rFonts w:ascii="Cambria" w:hAnsi="Cambria" w:cs="Tahoma"/>
        </w:rPr>
        <w:t xml:space="preserve"> </w:t>
      </w:r>
      <w:r w:rsidR="00151451">
        <w:rPr>
          <w:rFonts w:ascii="Cambria" w:hAnsi="Cambria" w:cs="Tahoma"/>
        </w:rPr>
        <w:t>портала</w:t>
      </w:r>
    </w:p>
    <w:p w14:paraId="09A8F98A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3279CD8B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05CF1FFF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760B2C96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25BA641D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7A9F7C7B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5377739E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289B54D5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6A124073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593F6A25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70D7FCA2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2903C1F9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10352F52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636529AA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3AFC4689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5DD1F541" w14:textId="77777777" w:rsidR="0012772C" w:rsidRDefault="0012772C" w:rsidP="00A02E15">
      <w:pPr>
        <w:pStyle w:val="ac"/>
        <w:ind w:left="1134"/>
        <w:jc w:val="both"/>
        <w:rPr>
          <w:bCs/>
          <w:iCs/>
          <w:szCs w:val="22"/>
        </w:rPr>
      </w:pPr>
    </w:p>
    <w:p w14:paraId="5ABAB273" w14:textId="77777777" w:rsidR="0012772C" w:rsidRDefault="0012772C" w:rsidP="00A02E15">
      <w:pPr>
        <w:pStyle w:val="ac"/>
        <w:ind w:left="1134"/>
        <w:jc w:val="both"/>
        <w:rPr>
          <w:bCs/>
          <w:iCs/>
          <w:szCs w:val="22"/>
        </w:rPr>
      </w:pPr>
    </w:p>
    <w:p w14:paraId="475CDEF0" w14:textId="77777777" w:rsidR="0012772C" w:rsidRDefault="0012772C" w:rsidP="00A02E15">
      <w:pPr>
        <w:pStyle w:val="ac"/>
        <w:ind w:left="1134"/>
        <w:jc w:val="both"/>
        <w:rPr>
          <w:bCs/>
          <w:iCs/>
          <w:szCs w:val="22"/>
        </w:rPr>
      </w:pPr>
    </w:p>
    <w:p w14:paraId="50E16C03" w14:textId="77777777" w:rsidR="0012772C" w:rsidRDefault="0012772C" w:rsidP="00A02E15">
      <w:pPr>
        <w:pStyle w:val="ac"/>
        <w:ind w:left="1134"/>
        <w:jc w:val="both"/>
        <w:rPr>
          <w:bCs/>
          <w:iCs/>
          <w:szCs w:val="22"/>
        </w:rPr>
      </w:pPr>
    </w:p>
    <w:p w14:paraId="72F98C39" w14:textId="77777777" w:rsidR="0012772C" w:rsidRDefault="0012772C" w:rsidP="00A02E15">
      <w:pPr>
        <w:pStyle w:val="ac"/>
        <w:ind w:left="1134"/>
        <w:jc w:val="both"/>
        <w:rPr>
          <w:bCs/>
          <w:iCs/>
          <w:szCs w:val="22"/>
        </w:rPr>
      </w:pPr>
    </w:p>
    <w:p w14:paraId="7B2ABF32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31F5E1AB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40DF2461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4975CC4E" w14:textId="10B5DCC4" w:rsidR="00AC3715" w:rsidRDefault="00354F61" w:rsidP="00AC3715">
      <w:pPr>
        <w:pStyle w:val="10"/>
        <w:numPr>
          <w:ilvl w:val="0"/>
          <w:numId w:val="13"/>
        </w:numPr>
        <w:spacing w:before="240" w:after="240" w:line="240" w:lineRule="auto"/>
      </w:pPr>
      <w:r>
        <w:lastRenderedPageBreak/>
        <w:t>П</w:t>
      </w:r>
      <w:r w:rsidR="006255F2" w:rsidRPr="002440E8">
        <w:t xml:space="preserve">РОЕКТ ДОГОВОРА </w:t>
      </w:r>
    </w:p>
    <w:p w14:paraId="146B676F" w14:textId="77777777" w:rsidR="0012772C" w:rsidRPr="00693151" w:rsidRDefault="0012772C" w:rsidP="0012772C">
      <w:pPr>
        <w:jc w:val="center"/>
        <w:rPr>
          <w:b/>
        </w:rPr>
      </w:pPr>
      <w:r w:rsidRPr="007B31F5">
        <w:rPr>
          <w:b/>
        </w:rPr>
        <w:t xml:space="preserve">Лицензионный договор о передаче </w:t>
      </w:r>
      <w:r>
        <w:rPr>
          <w:b/>
        </w:rPr>
        <w:t>простой (неисключительной) лицензии на право использования интеллектуальной собственности, содержащейся на интернет-сайте</w:t>
      </w:r>
      <w:r w:rsidRPr="007B31F5">
        <w:rPr>
          <w:b/>
        </w:rPr>
        <w:t xml:space="preserve"> </w:t>
      </w:r>
      <w:r>
        <w:rPr>
          <w:b/>
        </w:rPr>
        <w:t>____________________</w:t>
      </w:r>
    </w:p>
    <w:p w14:paraId="776BBACD" w14:textId="77777777" w:rsidR="0012772C" w:rsidRPr="007B31F5" w:rsidRDefault="0012772C" w:rsidP="0012772C">
      <w:pPr>
        <w:jc w:val="center"/>
        <w:rPr>
          <w:b/>
        </w:rPr>
      </w:pPr>
      <w:r w:rsidRPr="007B31F5">
        <w:rPr>
          <w:b/>
        </w:rPr>
        <w:t>(неисключительная лицензия) №</w:t>
      </w:r>
    </w:p>
    <w:p w14:paraId="7AEA547D" w14:textId="77777777" w:rsidR="0012772C" w:rsidRDefault="0012772C" w:rsidP="0012772C">
      <w:pPr>
        <w:jc w:val="center"/>
      </w:pPr>
    </w:p>
    <w:p w14:paraId="0AB82FBB" w14:textId="77777777" w:rsidR="0012772C" w:rsidRDefault="0012772C" w:rsidP="0012772C">
      <w:pPr>
        <w:jc w:val="both"/>
      </w:pPr>
    </w:p>
    <w:p w14:paraId="570BD733" w14:textId="77777777" w:rsidR="0012772C" w:rsidRDefault="0012772C" w:rsidP="0012772C">
      <w:pPr>
        <w:jc w:val="both"/>
      </w:pPr>
      <w:r>
        <w:t xml:space="preserve">г. Санкт-Петербург              </w:t>
      </w:r>
      <w:r>
        <w:tab/>
      </w:r>
      <w:r>
        <w:tab/>
      </w:r>
      <w:r>
        <w:tab/>
      </w:r>
      <w:r w:rsidRPr="003C7F18">
        <w:t xml:space="preserve">                             </w:t>
      </w:r>
      <w:r>
        <w:tab/>
        <w:t xml:space="preserve">                </w:t>
      </w:r>
      <w:proofErr w:type="gramStart"/>
      <w:r>
        <w:t xml:space="preserve">   «</w:t>
      </w:r>
      <w:proofErr w:type="gramEnd"/>
      <w:r>
        <w:t>__» ______ 201</w:t>
      </w:r>
      <w:r w:rsidRPr="00DF1AED">
        <w:t xml:space="preserve"> </w:t>
      </w:r>
      <w:r>
        <w:t xml:space="preserve"> г.</w:t>
      </w:r>
    </w:p>
    <w:p w14:paraId="7C4B9731" w14:textId="77777777" w:rsidR="0012772C" w:rsidRDefault="0012772C" w:rsidP="0012772C">
      <w:pPr>
        <w:jc w:val="both"/>
      </w:pPr>
    </w:p>
    <w:p w14:paraId="7AF42091" w14:textId="77777777" w:rsidR="0012772C" w:rsidRDefault="0012772C" w:rsidP="0012772C">
      <w:pPr>
        <w:jc w:val="both"/>
      </w:pPr>
      <w:r>
        <w:t>___________, здесь и далее именуемое «Лицензиар», в лице _________________________________</w:t>
      </w:r>
      <w:r>
        <w:rPr>
          <w:sz w:val="22"/>
          <w:szCs w:val="22"/>
        </w:rPr>
        <w:t>, действующей на основании _________</w:t>
      </w:r>
      <w:r>
        <w:rPr>
          <w:rFonts w:cs="Cambria"/>
        </w:rPr>
        <w:t xml:space="preserve">, </w:t>
      </w:r>
      <w:r>
        <w:t>с одной стороны, и ________________, здесь и далее именуемое «Лицензиат</w:t>
      </w:r>
      <w:proofErr w:type="gramStart"/>
      <w:r>
        <w:t xml:space="preserve">»,  </w:t>
      </w:r>
      <w:r>
        <w:rPr>
          <w:bCs/>
        </w:rPr>
        <w:t>в</w:t>
      </w:r>
      <w:proofErr w:type="gramEnd"/>
      <w:r>
        <w:rPr>
          <w:bCs/>
        </w:rPr>
        <w:t xml:space="preserve"> лице _______________________</w:t>
      </w:r>
      <w:r>
        <w:t>, действующего на</w:t>
      </w:r>
      <w:r w:rsidRPr="00E02BD4">
        <w:t xml:space="preserve"> </w:t>
      </w:r>
      <w:r>
        <w:t>основании ___________________, с другой стороны, совместно именуемые Стороны, заключили настоящий Договор о нижеследующем:</w:t>
      </w:r>
    </w:p>
    <w:p w14:paraId="02925EEE" w14:textId="77777777" w:rsidR="0012772C" w:rsidRDefault="0012772C" w:rsidP="0012772C">
      <w:pPr>
        <w:jc w:val="center"/>
      </w:pPr>
    </w:p>
    <w:p w14:paraId="44507480" w14:textId="77777777" w:rsidR="0012772C" w:rsidRPr="003C7F18" w:rsidRDefault="0012772C" w:rsidP="0012772C">
      <w:pPr>
        <w:pStyle w:val="aff2"/>
        <w:numPr>
          <w:ilvl w:val="0"/>
          <w:numId w:val="28"/>
        </w:numPr>
        <w:tabs>
          <w:tab w:val="left" w:pos="340"/>
          <w:tab w:val="left" w:pos="680"/>
          <w:tab w:val="left" w:pos="1727"/>
        </w:tabs>
        <w:suppressAutoHyphens/>
        <w:ind w:left="0" w:firstLine="0"/>
        <w:jc w:val="center"/>
        <w:rPr>
          <w:b/>
          <w:szCs w:val="24"/>
        </w:rPr>
      </w:pPr>
      <w:r w:rsidRPr="002820B3">
        <w:rPr>
          <w:b/>
          <w:szCs w:val="24"/>
        </w:rPr>
        <w:t>Преамбула</w:t>
      </w:r>
    </w:p>
    <w:p w14:paraId="5D923A80" w14:textId="77777777" w:rsidR="0012772C" w:rsidRPr="003C7F18" w:rsidRDefault="0012772C" w:rsidP="0012772C">
      <w:pPr>
        <w:numPr>
          <w:ilvl w:val="1"/>
          <w:numId w:val="28"/>
        </w:numPr>
        <w:tabs>
          <w:tab w:val="clear" w:pos="792"/>
          <w:tab w:val="num" w:pos="567"/>
        </w:tabs>
        <w:suppressAutoHyphens/>
        <w:ind w:left="0" w:firstLine="0"/>
        <w:jc w:val="both"/>
        <w:rPr>
          <w:rFonts w:cs="Cambria"/>
        </w:rPr>
      </w:pPr>
      <w:r w:rsidRPr="003C7F18">
        <w:rPr>
          <w:rFonts w:cs="Cambria"/>
        </w:rPr>
        <w:t xml:space="preserve">Лицензиар, являясь обладателем исключительного права на интеллектуальную собственность, содержащуюся на интернет-сайте </w:t>
      </w:r>
      <w:r>
        <w:rPr>
          <w:rFonts w:cs="Cambria"/>
        </w:rPr>
        <w:t>_________</w:t>
      </w:r>
      <w:r w:rsidRPr="003C7F18">
        <w:rPr>
          <w:rFonts w:cs="Cambria"/>
        </w:rPr>
        <w:t>, предоставляет Лицензиату право использования данной интеллектуальной собственности в установленных настоящим договором пределах в виде простой (неисключительной) лицензии (далее - «Лицензия»).</w:t>
      </w:r>
    </w:p>
    <w:p w14:paraId="4DDB35D6" w14:textId="77777777" w:rsidR="0012772C" w:rsidRDefault="0012772C" w:rsidP="0012772C">
      <w:pPr>
        <w:jc w:val="both"/>
        <w:rPr>
          <w:color w:val="7030A0"/>
        </w:rPr>
      </w:pPr>
    </w:p>
    <w:p w14:paraId="6DAD3DD0" w14:textId="77777777" w:rsidR="0012772C" w:rsidRPr="00C55879" w:rsidRDefault="0012772C" w:rsidP="0012772C">
      <w:pPr>
        <w:numPr>
          <w:ilvl w:val="1"/>
          <w:numId w:val="28"/>
        </w:numPr>
        <w:tabs>
          <w:tab w:val="clear" w:pos="792"/>
          <w:tab w:val="num" w:pos="567"/>
        </w:tabs>
        <w:suppressAutoHyphens/>
        <w:spacing w:after="240"/>
        <w:ind w:left="0" w:firstLine="0"/>
        <w:jc w:val="both"/>
        <w:rPr>
          <w:rFonts w:cs="Cambria"/>
        </w:rPr>
      </w:pPr>
      <w:r w:rsidRPr="00C55879">
        <w:rPr>
          <w:rFonts w:cs="Cambria"/>
        </w:rPr>
        <w:t xml:space="preserve">Интеллектуальная собственность Лицензиара, содержащаяся на интернет-сайте </w:t>
      </w:r>
      <w:r>
        <w:rPr>
          <w:rFonts w:cs="Cambria"/>
        </w:rPr>
        <w:t xml:space="preserve">_________ </w:t>
      </w:r>
      <w:r w:rsidRPr="00C55879">
        <w:rPr>
          <w:rFonts w:cs="Cambria"/>
        </w:rPr>
        <w:t xml:space="preserve">представляет собой программное обеспечение интернет-портала </w:t>
      </w:r>
      <w:r>
        <w:rPr>
          <w:rFonts w:cs="Cambria"/>
        </w:rPr>
        <w:t>_________</w:t>
      </w:r>
      <w:r w:rsidRPr="00C55879">
        <w:rPr>
          <w:rFonts w:cs="Cambria"/>
        </w:rPr>
        <w:t>, базу данных резюме соискателей и вакансий работодателей, как совокупности самостоятельных материалов, систематизированных таким образом, чтобы эти материалы могли быть найдены и обработаны с помощью электронной вычислительной машины, а так же иных материалов, представляющих из себя результат интеллектуальной деятельности (далее – «Интеллектуальная собственность»).</w:t>
      </w:r>
    </w:p>
    <w:p w14:paraId="2A29440F" w14:textId="77777777" w:rsidR="0012772C" w:rsidRPr="00C55879" w:rsidRDefault="0012772C" w:rsidP="0012772C">
      <w:pPr>
        <w:numPr>
          <w:ilvl w:val="1"/>
          <w:numId w:val="28"/>
        </w:numPr>
        <w:tabs>
          <w:tab w:val="clear" w:pos="792"/>
          <w:tab w:val="num" w:pos="567"/>
        </w:tabs>
        <w:suppressAutoHyphens/>
        <w:spacing w:after="240"/>
        <w:ind w:left="0" w:firstLine="0"/>
        <w:jc w:val="both"/>
        <w:rPr>
          <w:rFonts w:cs="Cambria"/>
        </w:rPr>
      </w:pPr>
      <w:r w:rsidRPr="00C55879">
        <w:rPr>
          <w:rFonts w:cs="Cambria"/>
        </w:rPr>
        <w:t xml:space="preserve">Предоставляемая Лицензия представляет собой право использования по электронным каналам связи Интеллектуальной собственности в рамках создаваемого индивидуального пространства (далее – Личный </w:t>
      </w:r>
      <w:proofErr w:type="gramStart"/>
      <w:r w:rsidRPr="00C55879">
        <w:rPr>
          <w:rFonts w:cs="Cambria"/>
        </w:rPr>
        <w:t>кабинет)  на</w:t>
      </w:r>
      <w:proofErr w:type="gramEnd"/>
      <w:r w:rsidRPr="00C55879">
        <w:rPr>
          <w:rFonts w:cs="Cambria"/>
        </w:rPr>
        <w:t xml:space="preserve"> сервере </w:t>
      </w:r>
      <w:r>
        <w:rPr>
          <w:rFonts w:cs="Cambria"/>
        </w:rPr>
        <w:t>_________</w:t>
      </w:r>
      <w:r w:rsidRPr="00C55879">
        <w:rPr>
          <w:rFonts w:cs="Cambria"/>
        </w:rPr>
        <w:t>по адресу</w:t>
      </w:r>
      <w:r w:rsidRPr="00C55879">
        <w:rPr>
          <w:rFonts w:cs="Cambria"/>
          <w:color w:val="7030A0"/>
        </w:rPr>
        <w:t xml:space="preserve"> </w:t>
      </w:r>
      <w:r>
        <w:rPr>
          <w:rFonts w:cs="Cambria"/>
        </w:rPr>
        <w:t>_________</w:t>
      </w:r>
      <w:r w:rsidRPr="00C55879">
        <w:rPr>
          <w:rFonts w:cs="Cambria"/>
          <w:color w:val="7030A0"/>
        </w:rPr>
        <w:t xml:space="preserve">, </w:t>
      </w:r>
      <w:r w:rsidRPr="00C55879">
        <w:rPr>
          <w:rFonts w:cs="Cambria"/>
        </w:rPr>
        <w:t>доступ к закрытому сервису которого (далее – «Сервис») осуществляется с помощью уникальной пары логин/пароль, передаваемой Лицензиату после оплаты Лицензии.</w:t>
      </w:r>
      <w:r w:rsidRPr="003C7F18">
        <w:rPr>
          <w:sz w:val="26"/>
          <w:szCs w:val="26"/>
        </w:rPr>
        <w:t xml:space="preserve"> </w:t>
      </w:r>
      <w:r w:rsidRPr="003C7F18">
        <w:t>На</w:t>
      </w:r>
      <w:r w:rsidRPr="003C7F18">
        <w:rPr>
          <w:rFonts w:cs="Tahoma"/>
        </w:rPr>
        <w:t xml:space="preserve"> </w:t>
      </w:r>
      <w:r w:rsidRPr="003C7F18">
        <w:t>время</w:t>
      </w:r>
      <w:r w:rsidRPr="003C7F18">
        <w:rPr>
          <w:rFonts w:cs="Tahoma"/>
        </w:rPr>
        <w:t xml:space="preserve"> </w:t>
      </w:r>
      <w:r w:rsidRPr="003C7F18">
        <w:t>действия</w:t>
      </w:r>
      <w:r w:rsidRPr="003C7F18">
        <w:rPr>
          <w:rFonts w:cs="Tahoma"/>
        </w:rPr>
        <w:t xml:space="preserve"> </w:t>
      </w:r>
      <w:r w:rsidRPr="003C7F18">
        <w:t>лицензии</w:t>
      </w:r>
      <w:r w:rsidRPr="003C7F18">
        <w:rPr>
          <w:rFonts w:cs="Tahoma"/>
        </w:rPr>
        <w:t xml:space="preserve"> </w:t>
      </w:r>
      <w:r w:rsidRPr="003C7F18">
        <w:t>Личный</w:t>
      </w:r>
      <w:r w:rsidRPr="003C7F18">
        <w:rPr>
          <w:rFonts w:cs="Tahoma"/>
        </w:rPr>
        <w:t xml:space="preserve"> </w:t>
      </w:r>
      <w:r w:rsidRPr="003C7F18">
        <w:t>кабинет</w:t>
      </w:r>
      <w:r w:rsidRPr="003C7F18">
        <w:rPr>
          <w:rFonts w:cs="Tahoma"/>
        </w:rPr>
        <w:t xml:space="preserve"> </w:t>
      </w:r>
      <w:r w:rsidRPr="003C7F18">
        <w:t>является</w:t>
      </w:r>
      <w:r w:rsidRPr="003C7F18">
        <w:rPr>
          <w:rFonts w:cs="Tahoma"/>
        </w:rPr>
        <w:t xml:space="preserve"> </w:t>
      </w:r>
      <w:r w:rsidRPr="003C7F18">
        <w:t>собственным</w:t>
      </w:r>
      <w:r w:rsidRPr="003C7F18">
        <w:rPr>
          <w:rFonts w:cs="Tahoma"/>
        </w:rPr>
        <w:t xml:space="preserve"> </w:t>
      </w:r>
      <w:r w:rsidRPr="003C7F18">
        <w:t>исключительным</w:t>
      </w:r>
      <w:r w:rsidRPr="003C7F18">
        <w:rPr>
          <w:rFonts w:cs="Tahoma"/>
        </w:rPr>
        <w:t xml:space="preserve"> </w:t>
      </w:r>
      <w:r w:rsidRPr="003C7F18">
        <w:t>пространством</w:t>
      </w:r>
      <w:r w:rsidRPr="003C7F18">
        <w:rPr>
          <w:rFonts w:cs="Tahoma"/>
        </w:rPr>
        <w:t xml:space="preserve"> </w:t>
      </w:r>
      <w:r w:rsidRPr="003C7F18">
        <w:t>пользователя</w:t>
      </w:r>
      <w:r w:rsidRPr="003C7F18">
        <w:rPr>
          <w:rFonts w:cs="Tahoma"/>
        </w:rPr>
        <w:t xml:space="preserve"> </w:t>
      </w:r>
      <w:r w:rsidRPr="003C7F18">
        <w:t>для</w:t>
      </w:r>
      <w:r w:rsidRPr="003C7F18">
        <w:rPr>
          <w:rFonts w:cs="Tahoma"/>
        </w:rPr>
        <w:t xml:space="preserve"> </w:t>
      </w:r>
      <w:r w:rsidRPr="003C7F18">
        <w:t>хранения</w:t>
      </w:r>
      <w:r w:rsidRPr="003C7F18">
        <w:rPr>
          <w:rFonts w:cs="Tahoma"/>
        </w:rPr>
        <w:t xml:space="preserve"> </w:t>
      </w:r>
      <w:r w:rsidRPr="003C7F18">
        <w:t>различных</w:t>
      </w:r>
      <w:r w:rsidRPr="003C7F18">
        <w:rPr>
          <w:rFonts w:cs="Tahoma"/>
        </w:rPr>
        <w:t xml:space="preserve"> </w:t>
      </w:r>
      <w:r w:rsidRPr="003C7F18">
        <w:t>документов</w:t>
      </w:r>
      <w:r w:rsidRPr="003C7F18">
        <w:rPr>
          <w:rFonts w:cs="Tahoma"/>
        </w:rPr>
        <w:t xml:space="preserve"> </w:t>
      </w:r>
      <w:r w:rsidRPr="003C7F18">
        <w:t>и</w:t>
      </w:r>
      <w:r w:rsidRPr="003C7F18">
        <w:rPr>
          <w:rFonts w:cs="Tahoma"/>
        </w:rPr>
        <w:t xml:space="preserve"> </w:t>
      </w:r>
      <w:r w:rsidRPr="003C7F18">
        <w:t>части</w:t>
      </w:r>
      <w:r w:rsidRPr="003C7F18">
        <w:rPr>
          <w:rFonts w:cs="Tahoma"/>
        </w:rPr>
        <w:t xml:space="preserve"> </w:t>
      </w:r>
      <w:r w:rsidRPr="003C7F18">
        <w:t>базы</w:t>
      </w:r>
      <w:r w:rsidRPr="003C7F18">
        <w:rPr>
          <w:rFonts w:cs="Tahoma"/>
        </w:rPr>
        <w:t xml:space="preserve"> </w:t>
      </w:r>
      <w:r w:rsidRPr="003C7F18">
        <w:t>данных</w:t>
      </w:r>
      <w:r w:rsidRPr="003C7F18">
        <w:rPr>
          <w:rFonts w:cs="Tahoma"/>
        </w:rPr>
        <w:t xml:space="preserve"> </w:t>
      </w:r>
      <w:r w:rsidRPr="003C7F18">
        <w:t>соискателей</w:t>
      </w:r>
      <w:r w:rsidRPr="003C7F18">
        <w:rPr>
          <w:rFonts w:cs="Tahoma"/>
        </w:rPr>
        <w:t>.</w:t>
      </w:r>
    </w:p>
    <w:p w14:paraId="0C24B1B8" w14:textId="77777777" w:rsidR="0012772C" w:rsidRPr="00C55879" w:rsidRDefault="0012772C" w:rsidP="0012772C">
      <w:pPr>
        <w:numPr>
          <w:ilvl w:val="1"/>
          <w:numId w:val="28"/>
        </w:numPr>
        <w:tabs>
          <w:tab w:val="clear" w:pos="792"/>
          <w:tab w:val="num" w:pos="567"/>
        </w:tabs>
        <w:suppressAutoHyphens/>
        <w:spacing w:after="240"/>
        <w:ind w:left="0" w:firstLine="0"/>
        <w:jc w:val="both"/>
        <w:rPr>
          <w:rFonts w:cs="Cambria"/>
        </w:rPr>
      </w:pPr>
      <w:r w:rsidRPr="00C55879">
        <w:rPr>
          <w:rFonts w:cs="Cambria"/>
        </w:rPr>
        <w:t xml:space="preserve">Лицензиар гарантирует, что является правообладателем исключительного права на сайт </w:t>
      </w:r>
      <w:r>
        <w:rPr>
          <w:rFonts w:cs="Cambria"/>
        </w:rPr>
        <w:t>_________</w:t>
      </w:r>
      <w:r w:rsidRPr="00C55879">
        <w:rPr>
          <w:rFonts w:cs="Cambria"/>
        </w:rPr>
        <w:t xml:space="preserve"> и является лицом, организовавшим разработку и создание базы данных и работу по сбору, обработке и расположению составляющих ее материалов.</w:t>
      </w:r>
    </w:p>
    <w:p w14:paraId="76C29125" w14:textId="77777777" w:rsidR="0012772C" w:rsidRPr="00567709" w:rsidRDefault="0012772C" w:rsidP="0012772C">
      <w:pPr>
        <w:numPr>
          <w:ilvl w:val="1"/>
          <w:numId w:val="28"/>
        </w:numPr>
        <w:tabs>
          <w:tab w:val="clear" w:pos="792"/>
          <w:tab w:val="num" w:pos="567"/>
        </w:tabs>
        <w:suppressAutoHyphens/>
        <w:spacing w:after="240"/>
        <w:ind w:left="0" w:firstLine="0"/>
        <w:jc w:val="both"/>
      </w:pPr>
      <w:r w:rsidRPr="00CE3AF2">
        <w:t>П</w:t>
      </w:r>
      <w:proofErr w:type="spellStart"/>
      <w:r w:rsidRPr="00026EEF">
        <w:rPr>
          <w:lang w:val="x-none"/>
        </w:rPr>
        <w:t>ринадлежность</w:t>
      </w:r>
      <w:proofErr w:type="spellEnd"/>
      <w:r w:rsidRPr="00026EEF">
        <w:rPr>
          <w:lang w:val="x-none"/>
        </w:rPr>
        <w:t xml:space="preserve"> исключительного права на сайт </w:t>
      </w:r>
      <w:r>
        <w:rPr>
          <w:rFonts w:cs="Cambria"/>
        </w:rPr>
        <w:t xml:space="preserve">_________ </w:t>
      </w:r>
      <w:r>
        <w:rPr>
          <w:lang w:val="x-none"/>
        </w:rPr>
        <w:t xml:space="preserve">Лицензиару удостоверяется </w:t>
      </w:r>
      <w:r>
        <w:rPr>
          <w:rFonts w:cs="Cambria"/>
        </w:rPr>
        <w:t>_________</w:t>
      </w:r>
      <w:r w:rsidRPr="00026EEF">
        <w:rPr>
          <w:lang w:val="x-none"/>
        </w:rPr>
        <w:t xml:space="preserve">, выданным </w:t>
      </w:r>
      <w:r>
        <w:rPr>
          <w:rFonts w:cs="Cambria"/>
        </w:rPr>
        <w:t>_________</w:t>
      </w:r>
      <w:r w:rsidRPr="00026EEF">
        <w:rPr>
          <w:lang w:val="x-none"/>
        </w:rPr>
        <w:t xml:space="preserve"> от </w:t>
      </w:r>
      <w:r>
        <w:rPr>
          <w:rFonts w:cs="Cambria"/>
        </w:rPr>
        <w:t>_________</w:t>
      </w:r>
      <w:r w:rsidRPr="00026EEF">
        <w:rPr>
          <w:lang w:val="x-none"/>
        </w:rPr>
        <w:t xml:space="preserve"> </w:t>
      </w:r>
      <w:r>
        <w:rPr>
          <w:rFonts w:cs="Cambria"/>
        </w:rPr>
        <w:t>_________</w:t>
      </w:r>
      <w:r w:rsidRPr="00026EEF">
        <w:rPr>
          <w:lang w:val="x-none"/>
        </w:rPr>
        <w:t xml:space="preserve"> </w:t>
      </w:r>
      <w:r>
        <w:rPr>
          <w:rFonts w:cs="Cambria"/>
        </w:rPr>
        <w:t>_________</w:t>
      </w:r>
      <w:r w:rsidRPr="00026EEF">
        <w:rPr>
          <w:lang w:val="x-none"/>
        </w:rPr>
        <w:t xml:space="preserve"> г.</w:t>
      </w:r>
    </w:p>
    <w:p w14:paraId="21472637" w14:textId="77777777" w:rsidR="0012772C" w:rsidRPr="003E19E8" w:rsidRDefault="0012772C" w:rsidP="0012772C">
      <w:pPr>
        <w:pStyle w:val="aff2"/>
        <w:numPr>
          <w:ilvl w:val="1"/>
          <w:numId w:val="28"/>
        </w:numPr>
        <w:tabs>
          <w:tab w:val="clear" w:pos="792"/>
          <w:tab w:val="num" w:pos="567"/>
          <w:tab w:val="left" w:pos="1584"/>
          <w:tab w:val="left" w:pos="3083"/>
        </w:tabs>
        <w:suppressAutoHyphens/>
        <w:ind w:left="0" w:firstLine="0"/>
        <w:rPr>
          <w:color w:val="7030A0"/>
          <w:szCs w:val="24"/>
        </w:rPr>
      </w:pPr>
      <w:r w:rsidRPr="00567709">
        <w:rPr>
          <w:szCs w:val="24"/>
        </w:rPr>
        <w:t>Сервис предоставляется ежедневно, 24 часа в сутки, и включает в себя такие действия, необходимые для функционирования базы данных</w:t>
      </w:r>
      <w:r w:rsidRPr="003E19E8">
        <w:rPr>
          <w:szCs w:val="24"/>
        </w:rPr>
        <w:t xml:space="preserve">, как использование информации по поиску кандидатов на вакантные должности с помощью </w:t>
      </w:r>
      <w:r>
        <w:rPr>
          <w:rFonts w:cs="Cambria"/>
        </w:rPr>
        <w:t>_________</w:t>
      </w:r>
      <w:r w:rsidRPr="003E19E8">
        <w:rPr>
          <w:szCs w:val="24"/>
        </w:rPr>
        <w:t>, а именно:</w:t>
      </w:r>
    </w:p>
    <w:p w14:paraId="4191C381" w14:textId="77777777" w:rsidR="0012772C" w:rsidRDefault="0012772C" w:rsidP="0012772C">
      <w:pPr>
        <w:pStyle w:val="aff2"/>
        <w:numPr>
          <w:ilvl w:val="2"/>
          <w:numId w:val="28"/>
        </w:numPr>
        <w:tabs>
          <w:tab w:val="clear" w:pos="1224"/>
          <w:tab w:val="num" w:pos="709"/>
          <w:tab w:val="num" w:pos="1418"/>
          <w:tab w:val="left" w:pos="2448"/>
          <w:tab w:val="left" w:pos="4379"/>
        </w:tabs>
        <w:suppressAutoHyphens/>
        <w:ind w:left="284" w:firstLine="0"/>
        <w:rPr>
          <w:szCs w:val="24"/>
        </w:rPr>
      </w:pPr>
      <w:r>
        <w:rPr>
          <w:szCs w:val="24"/>
        </w:rPr>
        <w:t xml:space="preserve">размещение, редактирование и удаление объявлений о вакантных позициях на </w:t>
      </w:r>
      <w:r>
        <w:rPr>
          <w:rFonts w:cs="Cambria"/>
        </w:rPr>
        <w:t>_________</w:t>
      </w:r>
      <w:r>
        <w:rPr>
          <w:szCs w:val="24"/>
        </w:rPr>
        <w:t>, как обработки материалов (максимальный срок размещения одной вакансии на сервере – 30 календарных дней);</w:t>
      </w:r>
    </w:p>
    <w:p w14:paraId="1005F632" w14:textId="77777777" w:rsidR="0012772C" w:rsidRPr="003E19E8" w:rsidRDefault="0012772C" w:rsidP="0012772C">
      <w:pPr>
        <w:pStyle w:val="aff2"/>
        <w:numPr>
          <w:ilvl w:val="2"/>
          <w:numId w:val="28"/>
        </w:numPr>
        <w:tabs>
          <w:tab w:val="clear" w:pos="1224"/>
          <w:tab w:val="num" w:pos="709"/>
          <w:tab w:val="num" w:pos="1418"/>
          <w:tab w:val="left" w:pos="2448"/>
          <w:tab w:val="left" w:pos="4379"/>
        </w:tabs>
        <w:suppressAutoHyphens/>
        <w:ind w:left="284" w:firstLine="0"/>
        <w:rPr>
          <w:szCs w:val="24"/>
        </w:rPr>
      </w:pPr>
      <w:r w:rsidRPr="003E19E8">
        <w:rPr>
          <w:szCs w:val="24"/>
        </w:rPr>
        <w:t xml:space="preserve">получение резюме напрямую от соискателей (при условии публикации объявления о вакансии на сервере), а также оформление подписки на резюме для ежедневного получения </w:t>
      </w:r>
      <w:r w:rsidRPr="003E19E8">
        <w:rPr>
          <w:szCs w:val="24"/>
        </w:rPr>
        <w:lastRenderedPageBreak/>
        <w:t xml:space="preserve">новых подходящих резюме, размещенных на </w:t>
      </w:r>
      <w:r>
        <w:rPr>
          <w:rFonts w:cs="Cambria"/>
        </w:rPr>
        <w:t>_________</w:t>
      </w:r>
      <w:r w:rsidRPr="003E19E8">
        <w:rPr>
          <w:szCs w:val="24"/>
        </w:rPr>
        <w:t>за последние сутки (при условии публикации объявления о вакансии на сервере);</w:t>
      </w:r>
    </w:p>
    <w:p w14:paraId="4FC296D5" w14:textId="77777777" w:rsidR="0012772C" w:rsidRDefault="0012772C" w:rsidP="0012772C">
      <w:pPr>
        <w:pStyle w:val="aff2"/>
        <w:numPr>
          <w:ilvl w:val="2"/>
          <w:numId w:val="28"/>
        </w:numPr>
        <w:tabs>
          <w:tab w:val="clear" w:pos="1224"/>
          <w:tab w:val="num" w:pos="709"/>
          <w:tab w:val="num" w:pos="1418"/>
          <w:tab w:val="left" w:pos="2448"/>
          <w:tab w:val="left" w:pos="4379"/>
        </w:tabs>
        <w:suppressAutoHyphens/>
        <w:ind w:left="284" w:firstLine="0"/>
        <w:rPr>
          <w:szCs w:val="24"/>
        </w:rPr>
      </w:pPr>
      <w:r>
        <w:rPr>
          <w:szCs w:val="24"/>
        </w:rPr>
        <w:t>доступ ко всем резюме, хранящимся в открытом доступе в базе данных, с возможностью запроса контактной информации по резюме кандидатов;</w:t>
      </w:r>
    </w:p>
    <w:p w14:paraId="77214BD5" w14:textId="77777777" w:rsidR="0012772C" w:rsidRDefault="0012772C" w:rsidP="0012772C">
      <w:pPr>
        <w:pStyle w:val="aff2"/>
        <w:numPr>
          <w:ilvl w:val="2"/>
          <w:numId w:val="28"/>
        </w:numPr>
        <w:tabs>
          <w:tab w:val="clear" w:pos="1224"/>
          <w:tab w:val="num" w:pos="709"/>
          <w:tab w:val="num" w:pos="1418"/>
          <w:tab w:val="left" w:pos="2448"/>
          <w:tab w:val="left" w:pos="4379"/>
        </w:tabs>
        <w:suppressAutoHyphens/>
        <w:ind w:left="284" w:firstLine="0"/>
        <w:rPr>
          <w:szCs w:val="24"/>
        </w:rPr>
      </w:pPr>
      <w:r w:rsidRPr="003E19E8">
        <w:rPr>
          <w:szCs w:val="24"/>
        </w:rPr>
        <w:t xml:space="preserve">автоматическая рассылка уведомлений о вакантных позициях по базе данных кандидатов на </w:t>
      </w:r>
      <w:r>
        <w:rPr>
          <w:rFonts w:cs="Cambria"/>
        </w:rPr>
        <w:t>_________</w:t>
      </w:r>
      <w:r w:rsidRPr="003E19E8">
        <w:rPr>
          <w:szCs w:val="24"/>
        </w:rPr>
        <w:t>, как обработки материалов (при условии публикации объявления о вакансии на сервере).</w:t>
      </w:r>
    </w:p>
    <w:p w14:paraId="53671E24" w14:textId="77777777" w:rsidR="0012772C" w:rsidRPr="0007253A" w:rsidRDefault="0012772C" w:rsidP="0012772C">
      <w:pPr>
        <w:tabs>
          <w:tab w:val="num" w:pos="567"/>
        </w:tabs>
        <w:spacing w:after="240"/>
        <w:jc w:val="both"/>
        <w:rPr>
          <w:rFonts w:cs="Cambria"/>
          <w:color w:val="7030A0"/>
        </w:rPr>
      </w:pPr>
      <w:r>
        <w:t xml:space="preserve">1.7.  </w:t>
      </w:r>
      <w:r w:rsidRPr="0007253A">
        <w:rPr>
          <w:rFonts w:cs="Cambria"/>
        </w:rPr>
        <w:t>Сервис не предоставляется, а в случае предоставления – отключается, если деятельность Лицензиата прямо или косвенно связана с организациями или частными лицами, являющимися последователями или организаторами:</w:t>
      </w:r>
    </w:p>
    <w:p w14:paraId="35FC3D58" w14:textId="77777777" w:rsidR="0012772C" w:rsidRPr="0007253A" w:rsidRDefault="0012772C" w:rsidP="0012772C">
      <w:pPr>
        <w:spacing w:after="240"/>
        <w:rPr>
          <w:rFonts w:cs="Cambria"/>
        </w:rPr>
      </w:pPr>
      <w:r w:rsidRPr="0007253A">
        <w:rPr>
          <w:rFonts w:cs="Cambria"/>
        </w:rPr>
        <w:t xml:space="preserve">- религиозных </w:t>
      </w:r>
      <w:proofErr w:type="gramStart"/>
      <w:r w:rsidRPr="0007253A">
        <w:rPr>
          <w:rFonts w:cs="Cambria"/>
        </w:rPr>
        <w:t>сект;</w:t>
      </w:r>
      <w:r w:rsidRPr="0007253A">
        <w:rPr>
          <w:rFonts w:cs="Cambria"/>
        </w:rPr>
        <w:br/>
        <w:t>-</w:t>
      </w:r>
      <w:proofErr w:type="gramEnd"/>
      <w:r w:rsidRPr="0007253A">
        <w:rPr>
          <w:rFonts w:cs="Cambria"/>
        </w:rPr>
        <w:t xml:space="preserve"> оккультных организаций;</w:t>
      </w:r>
      <w:r w:rsidRPr="0007253A">
        <w:rPr>
          <w:rFonts w:cs="Cambria"/>
        </w:rPr>
        <w:br/>
        <w:t>- экстремистских группировок;</w:t>
      </w:r>
      <w:r w:rsidRPr="0007253A">
        <w:rPr>
          <w:rFonts w:cs="Cambria"/>
        </w:rPr>
        <w:br/>
        <w:t>- производителями и/или распространителями порнографической продукции и эротических услуг;</w:t>
      </w:r>
      <w:r w:rsidRPr="0007253A">
        <w:rPr>
          <w:rFonts w:cs="Cambria"/>
        </w:rPr>
        <w:br/>
        <w:t>- организаторами азартных игр и развлечений;</w:t>
      </w:r>
      <w:r w:rsidRPr="0007253A">
        <w:rPr>
          <w:rFonts w:cs="Cambria"/>
        </w:rPr>
        <w:br/>
        <w:t>- представителями нетрадиционной медицины (целители).</w:t>
      </w:r>
    </w:p>
    <w:p w14:paraId="28CA32E2" w14:textId="77777777" w:rsidR="0012772C" w:rsidRPr="003C7F18" w:rsidRDefault="0012772C" w:rsidP="0012772C">
      <w:pPr>
        <w:spacing w:after="240"/>
        <w:jc w:val="both"/>
        <w:rPr>
          <w:rFonts w:cs="Cambria"/>
        </w:rPr>
      </w:pPr>
      <w:r w:rsidRPr="0007253A">
        <w:rPr>
          <w:rFonts w:cs="Cambria"/>
        </w:rPr>
        <w:t>Под прямой связью понимается распространение Лицензиатом в открытых источниках призывов, рекламных статей, публикаций, фото- и видеоматериалов, материалов изготовленных с помощью компьютерных технологий, направленных на привлечение новых последователей, либо покупателей их продукции, работ, услуг.</w:t>
      </w:r>
    </w:p>
    <w:p w14:paraId="700EE0BD" w14:textId="77777777" w:rsidR="0012772C" w:rsidRPr="003C7F18" w:rsidRDefault="0012772C" w:rsidP="0012772C">
      <w:pPr>
        <w:pStyle w:val="aff2"/>
        <w:tabs>
          <w:tab w:val="num" w:pos="1418"/>
          <w:tab w:val="left" w:pos="2448"/>
          <w:tab w:val="left" w:pos="4379"/>
        </w:tabs>
        <w:rPr>
          <w:rFonts w:cs="Cambria"/>
          <w:szCs w:val="24"/>
        </w:rPr>
      </w:pPr>
      <w:r w:rsidRPr="003C7F18">
        <w:rPr>
          <w:rFonts w:cs="Cambria"/>
          <w:szCs w:val="24"/>
        </w:rPr>
        <w:t>Под косвенной связью понимается упоминание Лицензиата в открытых источниках о сотрудничестве и поддержке предприятий, организаций, некоммерческих партнерств, индивидуальных предпринимателей или частных лиц, которые являются последователями религиозных сект, оккультных организаций, экстремистских группировок, организаторами азартных игр и развлечений, производителями и/или распространителями порнографической продукции, эротических услуг или услуг нетрадиционной медицины (</w:t>
      </w:r>
      <w:proofErr w:type="spellStart"/>
      <w:r w:rsidRPr="003C7F18">
        <w:rPr>
          <w:rFonts w:cs="Cambria"/>
          <w:szCs w:val="24"/>
        </w:rPr>
        <w:t>целительства</w:t>
      </w:r>
      <w:proofErr w:type="spellEnd"/>
      <w:r w:rsidRPr="003C7F18">
        <w:rPr>
          <w:rFonts w:cs="Cambria"/>
          <w:szCs w:val="24"/>
        </w:rPr>
        <w:t>).</w:t>
      </w:r>
    </w:p>
    <w:p w14:paraId="31BB41FF" w14:textId="77777777" w:rsidR="0012772C" w:rsidRDefault="0012772C" w:rsidP="0012772C">
      <w:pPr>
        <w:tabs>
          <w:tab w:val="num" w:pos="709"/>
        </w:tabs>
        <w:rPr>
          <w:color w:val="7030A0"/>
        </w:rPr>
      </w:pPr>
    </w:p>
    <w:p w14:paraId="77DFA9CD" w14:textId="77777777" w:rsidR="0012772C" w:rsidRPr="003C7F18" w:rsidRDefault="0012772C" w:rsidP="0012772C">
      <w:pPr>
        <w:numPr>
          <w:ilvl w:val="0"/>
          <w:numId w:val="28"/>
        </w:numPr>
        <w:suppressAutoHyphens/>
        <w:ind w:left="0" w:firstLine="0"/>
        <w:jc w:val="center"/>
        <w:rPr>
          <w:b/>
        </w:rPr>
      </w:pPr>
      <w:r w:rsidRPr="003C7F18">
        <w:rPr>
          <w:b/>
        </w:rPr>
        <w:t>Предмет договора</w:t>
      </w:r>
    </w:p>
    <w:p w14:paraId="5A821954" w14:textId="77777777" w:rsidR="0012772C" w:rsidRPr="00CC31E7" w:rsidRDefault="0012772C" w:rsidP="0012772C">
      <w:pPr>
        <w:jc w:val="both"/>
        <w:rPr>
          <w:color w:val="7030A0"/>
        </w:rPr>
      </w:pPr>
    </w:p>
    <w:p w14:paraId="4C128F18" w14:textId="77777777" w:rsidR="0012772C" w:rsidRPr="003C7F18" w:rsidRDefault="0012772C" w:rsidP="0012772C">
      <w:pPr>
        <w:pStyle w:val="aff2"/>
        <w:numPr>
          <w:ilvl w:val="1"/>
          <w:numId w:val="28"/>
        </w:numPr>
        <w:tabs>
          <w:tab w:val="clear" w:pos="792"/>
          <w:tab w:val="num" w:pos="567"/>
          <w:tab w:val="left" w:pos="1584"/>
          <w:tab w:val="left" w:pos="3083"/>
        </w:tabs>
        <w:suppressAutoHyphens/>
        <w:ind w:left="0" w:firstLine="0"/>
        <w:rPr>
          <w:szCs w:val="24"/>
        </w:rPr>
      </w:pPr>
      <w:r w:rsidRPr="003C7F18">
        <w:rPr>
          <w:szCs w:val="24"/>
        </w:rPr>
        <w:t>Лицензиар обязуется предоставить Лицензиату право использования Интеллектуальной собственности в виде простой (неисключительной) лицензии в предусмотренных настоящим договором пределах, а Лицензиат обязуется выплатить Лицензиару обусловленное настоящим договором вознаграждение.</w:t>
      </w:r>
    </w:p>
    <w:p w14:paraId="027A361D" w14:textId="77777777" w:rsidR="0012772C" w:rsidRPr="002820B3" w:rsidRDefault="0012772C" w:rsidP="0012772C">
      <w:pPr>
        <w:pStyle w:val="aff2"/>
        <w:numPr>
          <w:ilvl w:val="0"/>
          <w:numId w:val="28"/>
        </w:numPr>
        <w:tabs>
          <w:tab w:val="left" w:pos="340"/>
          <w:tab w:val="left" w:pos="680"/>
          <w:tab w:val="left" w:pos="1727"/>
        </w:tabs>
        <w:suppressAutoHyphens/>
        <w:ind w:left="0" w:firstLine="0"/>
        <w:jc w:val="center"/>
        <w:rPr>
          <w:b/>
          <w:szCs w:val="24"/>
        </w:rPr>
      </w:pPr>
      <w:r w:rsidRPr="002820B3">
        <w:rPr>
          <w:b/>
          <w:szCs w:val="24"/>
        </w:rPr>
        <w:t>Тарифы и условия оплаты</w:t>
      </w:r>
    </w:p>
    <w:p w14:paraId="257AA8D0" w14:textId="77777777" w:rsidR="0012772C" w:rsidRPr="002820B3" w:rsidRDefault="0012772C" w:rsidP="0012772C">
      <w:pPr>
        <w:pStyle w:val="aff2"/>
        <w:numPr>
          <w:ilvl w:val="1"/>
          <w:numId w:val="28"/>
        </w:numPr>
        <w:tabs>
          <w:tab w:val="clear" w:pos="792"/>
          <w:tab w:val="left" w:pos="0"/>
          <w:tab w:val="num" w:pos="567"/>
          <w:tab w:val="left" w:pos="1584"/>
          <w:tab w:val="left" w:pos="3083"/>
        </w:tabs>
        <w:suppressAutoHyphens/>
        <w:spacing w:after="0"/>
        <w:ind w:left="0" w:firstLine="0"/>
        <w:rPr>
          <w:szCs w:val="24"/>
        </w:rPr>
      </w:pPr>
      <w:r>
        <w:rPr>
          <w:szCs w:val="24"/>
        </w:rPr>
        <w:t>Стоим</w:t>
      </w:r>
      <w:r w:rsidRPr="002820B3">
        <w:rPr>
          <w:szCs w:val="24"/>
        </w:rPr>
        <w:t>ость простой (неисключительной) лицензии определяется по тарифному плану, согласованному Сторонами в Приложении к настоящему договору, в течение выбранного Лицензиатом времени. Тариф, исходя из существенной части составляющих его материалов, устанавливает пределы разрешения правообладателя на извлечение из базы данных материалов и их последующее использование.</w:t>
      </w:r>
    </w:p>
    <w:p w14:paraId="6DAB08D5" w14:textId="77777777" w:rsidR="0012772C" w:rsidRPr="003C7F18" w:rsidRDefault="0012772C" w:rsidP="0012772C">
      <w:pPr>
        <w:numPr>
          <w:ilvl w:val="1"/>
          <w:numId w:val="28"/>
        </w:numPr>
        <w:tabs>
          <w:tab w:val="clear" w:pos="792"/>
          <w:tab w:val="num" w:pos="567"/>
        </w:tabs>
        <w:suppressAutoHyphens/>
        <w:ind w:left="0" w:firstLine="0"/>
        <w:jc w:val="both"/>
      </w:pPr>
      <w:r w:rsidRPr="00567709">
        <w:t>Тар</w:t>
      </w:r>
      <w:r w:rsidRPr="003C7F18">
        <w:t xml:space="preserve">ифные планы и соответствующий размер вознаграждения за Лицензию устанавливаются Лицензиаром, публикуются на </w:t>
      </w:r>
      <w:r>
        <w:rPr>
          <w:rFonts w:cs="Cambria"/>
        </w:rPr>
        <w:t>_________</w:t>
      </w:r>
      <w:r w:rsidRPr="003C7F18">
        <w:t xml:space="preserve"> по адресу</w:t>
      </w:r>
      <w:r w:rsidRPr="003C7F18">
        <w:rPr>
          <w:b/>
        </w:rPr>
        <w:t>:</w:t>
      </w:r>
      <w:r w:rsidRPr="003C7F18">
        <w:t xml:space="preserve"> </w:t>
      </w:r>
      <w:hyperlink r:id="rId9" w:history="1">
        <w:r w:rsidRPr="003C7F18">
          <w:rPr>
            <w:rStyle w:val="ae"/>
            <w:lang w:eastAsia="ar-SA"/>
          </w:rPr>
          <w:t>http://</w:t>
        </w:r>
      </w:hyperlink>
      <w:r w:rsidRPr="0083158C">
        <w:rPr>
          <w:rFonts w:cs="Cambria"/>
        </w:rPr>
        <w:t xml:space="preserve"> </w:t>
      </w:r>
      <w:r>
        <w:rPr>
          <w:rFonts w:cs="Cambria"/>
        </w:rPr>
        <w:t>_________</w:t>
      </w:r>
      <w:r w:rsidRPr="003C7F18">
        <w:t xml:space="preserve"> и </w:t>
      </w:r>
      <w:r>
        <w:t>не подлежат изменению в течение срока действия договора.</w:t>
      </w:r>
    </w:p>
    <w:p w14:paraId="557EB8FB" w14:textId="77777777" w:rsidR="0012772C" w:rsidRDefault="0012772C" w:rsidP="0012772C">
      <w:pPr>
        <w:pStyle w:val="aff2"/>
        <w:numPr>
          <w:ilvl w:val="1"/>
          <w:numId w:val="28"/>
        </w:numPr>
        <w:tabs>
          <w:tab w:val="clear" w:pos="792"/>
          <w:tab w:val="num" w:pos="567"/>
          <w:tab w:val="left" w:pos="1584"/>
          <w:tab w:val="left" w:pos="3083"/>
        </w:tabs>
        <w:suppressAutoHyphens/>
        <w:ind w:left="0" w:firstLine="0"/>
        <w:rPr>
          <w:szCs w:val="24"/>
        </w:rPr>
      </w:pPr>
      <w:r w:rsidRPr="007A661B">
        <w:rPr>
          <w:szCs w:val="24"/>
        </w:rPr>
        <w:t xml:space="preserve">Лицензиат обязуется уплатить Лицензиару вознаграждение по выбранному тарифному плану, исходя из объема предоставляемых Лицензией прав </w:t>
      </w:r>
      <w:r>
        <w:rPr>
          <w:szCs w:val="24"/>
        </w:rPr>
        <w:t>в течение 14 (четырнадцати) рабочих дней с момента получения Лицензиатом оригинала, выставленного Лицензиаром Счета с указанием номера и даты настоящего Договора. Активация доступа к сервису предоставляется только при условии полной и своевременной оплаты Счета.</w:t>
      </w:r>
    </w:p>
    <w:p w14:paraId="798B5AB5" w14:textId="77777777" w:rsidR="0012772C" w:rsidRDefault="0012772C" w:rsidP="0012772C">
      <w:pPr>
        <w:pStyle w:val="aff2"/>
        <w:numPr>
          <w:ilvl w:val="1"/>
          <w:numId w:val="28"/>
        </w:numPr>
        <w:tabs>
          <w:tab w:val="clear" w:pos="792"/>
          <w:tab w:val="num" w:pos="567"/>
          <w:tab w:val="left" w:pos="1584"/>
          <w:tab w:val="left" w:pos="3083"/>
        </w:tabs>
        <w:suppressAutoHyphens/>
        <w:ind w:left="0" w:firstLine="0"/>
        <w:rPr>
          <w:szCs w:val="24"/>
        </w:rPr>
      </w:pPr>
      <w:r>
        <w:rPr>
          <w:szCs w:val="24"/>
        </w:rPr>
        <w:lastRenderedPageBreak/>
        <w:t xml:space="preserve">Доступ Лицензиата к виртуальному лицевому счету пользователя осуществляется при активировании его уникального логина и пароля, которые присваиваются Лицензиату в момент его регистрации на </w:t>
      </w:r>
      <w:r>
        <w:rPr>
          <w:rFonts w:cs="Cambria"/>
        </w:rPr>
        <w:t xml:space="preserve">_________ </w:t>
      </w:r>
      <w:r>
        <w:rPr>
          <w:szCs w:val="24"/>
        </w:rPr>
        <w:t>в качестве работодателя/кадрового агентства и высылаются на электронный адрес Лицензиата. При этом для него открывается виртуальный лицевой счет пользователя для отражения поступления и списания денежных сумм.</w:t>
      </w:r>
    </w:p>
    <w:p w14:paraId="7223D6AD" w14:textId="77777777" w:rsidR="0012772C" w:rsidRDefault="0012772C" w:rsidP="0012772C">
      <w:pPr>
        <w:pStyle w:val="aff2"/>
        <w:numPr>
          <w:ilvl w:val="1"/>
          <w:numId w:val="28"/>
        </w:numPr>
        <w:tabs>
          <w:tab w:val="clear" w:pos="792"/>
          <w:tab w:val="num" w:pos="567"/>
          <w:tab w:val="left" w:pos="1584"/>
          <w:tab w:val="left" w:pos="3083"/>
        </w:tabs>
        <w:suppressAutoHyphens/>
        <w:ind w:left="0" w:firstLine="0"/>
        <w:rPr>
          <w:szCs w:val="24"/>
        </w:rPr>
      </w:pPr>
      <w:r>
        <w:rPr>
          <w:szCs w:val="24"/>
        </w:rPr>
        <w:t>После поступления на расчетный счет Лицензиара оплаты по Счету (в случае оплаты по безналичному расчету) или уведомления Лицензиата об оплате путем предоставления копии платежного документа с отметкой исполняющего банка (в случае оплаты наличными через банк) Лицензиар отражает поступившую сумму оплаты на виртуальном лицевом счете Лицензиата.</w:t>
      </w:r>
    </w:p>
    <w:p w14:paraId="63EF8DAD" w14:textId="77777777" w:rsidR="0012772C" w:rsidRDefault="0012772C" w:rsidP="0012772C">
      <w:pPr>
        <w:pStyle w:val="aff2"/>
        <w:tabs>
          <w:tab w:val="left" w:pos="792"/>
          <w:tab w:val="left" w:pos="1584"/>
          <w:tab w:val="left" w:pos="3083"/>
        </w:tabs>
        <w:rPr>
          <w:szCs w:val="24"/>
        </w:rPr>
      </w:pPr>
      <w:r w:rsidRPr="0087568E">
        <w:rPr>
          <w:szCs w:val="24"/>
        </w:rPr>
        <w:t>3.6. Каждая Сторона вправе в одностороннем порядке отказаться от своих обязательств по настоящему Договору при обязательном уведомлении другой Стороны в письменном виде не позднее, чем за 10 (десять) календарных дней до предполагаемой даты расторжения, при отсутствии на момент расторжения неисполненных взаимных обязательств Сторон. При этом Договор считается расторгнутым.</w:t>
      </w:r>
    </w:p>
    <w:p w14:paraId="422E2DD0" w14:textId="77777777" w:rsidR="0012772C" w:rsidRPr="002820B3" w:rsidRDefault="0012772C" w:rsidP="0012772C">
      <w:pPr>
        <w:pStyle w:val="aff2"/>
        <w:numPr>
          <w:ilvl w:val="0"/>
          <w:numId w:val="28"/>
        </w:numPr>
        <w:tabs>
          <w:tab w:val="left" w:pos="680"/>
          <w:tab w:val="left" w:pos="1727"/>
        </w:tabs>
        <w:suppressAutoHyphens/>
        <w:spacing w:after="240"/>
        <w:ind w:left="0" w:firstLine="0"/>
        <w:jc w:val="center"/>
        <w:rPr>
          <w:b/>
          <w:szCs w:val="24"/>
        </w:rPr>
      </w:pPr>
      <w:r w:rsidRPr="002820B3">
        <w:rPr>
          <w:b/>
          <w:szCs w:val="24"/>
        </w:rPr>
        <w:t>Обязанности сторон</w:t>
      </w:r>
    </w:p>
    <w:p w14:paraId="00A0556A" w14:textId="77777777" w:rsidR="0012772C" w:rsidRPr="008D590D" w:rsidRDefault="0012772C" w:rsidP="0012772C">
      <w:pPr>
        <w:pStyle w:val="aff2"/>
        <w:numPr>
          <w:ilvl w:val="1"/>
          <w:numId w:val="28"/>
        </w:numPr>
        <w:tabs>
          <w:tab w:val="clear" w:pos="792"/>
          <w:tab w:val="left" w:pos="0"/>
          <w:tab w:val="num" w:pos="567"/>
          <w:tab w:val="left" w:pos="3083"/>
        </w:tabs>
        <w:suppressAutoHyphens/>
        <w:ind w:left="0" w:firstLine="0"/>
        <w:rPr>
          <w:szCs w:val="24"/>
        </w:rPr>
      </w:pPr>
      <w:r>
        <w:rPr>
          <w:szCs w:val="24"/>
        </w:rPr>
        <w:t>Обязанность Лицензиара по настоящему Договору считается выполненной надлежащим образом с момента предоставления Лицензиату доступа к Сервису. Доступ Лицензиата к Сервису в соответствии с оплаченной неисключительной лицензией активируется после поступления оплаты на расчетный счет Лицензиара. Не позднее 5 (пяти) календарных дней с даты предоставления доступа Лицензиар обязуется передать Лицензиату А</w:t>
      </w:r>
      <w:r w:rsidRPr="008D590D">
        <w:rPr>
          <w:szCs w:val="24"/>
        </w:rPr>
        <w:t>кт приема-передачи простой (неисключительной) лицензии, содержащий информацию о номере и дате настоящего Договора</w:t>
      </w:r>
      <w:r>
        <w:rPr>
          <w:szCs w:val="24"/>
        </w:rPr>
        <w:t xml:space="preserve">. </w:t>
      </w:r>
    </w:p>
    <w:p w14:paraId="21F9769C" w14:textId="77777777" w:rsidR="0012772C" w:rsidRPr="00BA7983" w:rsidRDefault="0012772C" w:rsidP="0012772C">
      <w:pPr>
        <w:pStyle w:val="aff2"/>
        <w:numPr>
          <w:ilvl w:val="1"/>
          <w:numId w:val="28"/>
        </w:numPr>
        <w:tabs>
          <w:tab w:val="clear" w:pos="792"/>
          <w:tab w:val="left" w:pos="0"/>
          <w:tab w:val="left" w:pos="142"/>
          <w:tab w:val="left" w:pos="567"/>
          <w:tab w:val="left" w:pos="3083"/>
        </w:tabs>
        <w:suppressAutoHyphens/>
        <w:ind w:left="0" w:firstLine="0"/>
        <w:rPr>
          <w:szCs w:val="24"/>
        </w:rPr>
      </w:pPr>
      <w:r>
        <w:rPr>
          <w:szCs w:val="24"/>
        </w:rPr>
        <w:t xml:space="preserve">Акт выставляется в день оплаты. Лицензиат обязуется в течение 14 (четырнадцати) календарных дней возвратить подписанный им Акт либо в тот же срок предоставить письменный мотивированный отказ от подписания Акта. </w:t>
      </w:r>
    </w:p>
    <w:p w14:paraId="7A4813DD" w14:textId="77777777" w:rsidR="0012772C" w:rsidRDefault="0012772C" w:rsidP="0012772C">
      <w:pPr>
        <w:pStyle w:val="aff2"/>
        <w:numPr>
          <w:ilvl w:val="1"/>
          <w:numId w:val="28"/>
        </w:numPr>
        <w:tabs>
          <w:tab w:val="clear" w:pos="792"/>
          <w:tab w:val="left" w:pos="0"/>
          <w:tab w:val="left" w:pos="142"/>
          <w:tab w:val="left" w:pos="567"/>
          <w:tab w:val="left" w:pos="3083"/>
        </w:tabs>
        <w:suppressAutoHyphens/>
        <w:ind w:left="0" w:firstLine="0"/>
        <w:rPr>
          <w:szCs w:val="24"/>
        </w:rPr>
      </w:pPr>
      <w:r>
        <w:rPr>
          <w:szCs w:val="24"/>
        </w:rPr>
        <w:t xml:space="preserve">Если в указанный срок Лицензиат не предоставил Акт либо мотивированный </w:t>
      </w:r>
      <w:proofErr w:type="gramStart"/>
      <w:r>
        <w:rPr>
          <w:szCs w:val="24"/>
        </w:rPr>
        <w:t>отказ,  Акт</w:t>
      </w:r>
      <w:proofErr w:type="gramEnd"/>
      <w:r>
        <w:rPr>
          <w:szCs w:val="24"/>
        </w:rPr>
        <w:t xml:space="preserve"> считается акцептованным. </w:t>
      </w:r>
    </w:p>
    <w:p w14:paraId="3A2EFEC8" w14:textId="77777777" w:rsidR="0012772C" w:rsidRPr="00656AA5" w:rsidRDefault="0012772C" w:rsidP="0012772C">
      <w:pPr>
        <w:pStyle w:val="aff2"/>
        <w:numPr>
          <w:ilvl w:val="1"/>
          <w:numId w:val="29"/>
        </w:numPr>
        <w:tabs>
          <w:tab w:val="left" w:pos="0"/>
          <w:tab w:val="left" w:pos="567"/>
          <w:tab w:val="left" w:pos="3083"/>
        </w:tabs>
        <w:suppressAutoHyphens/>
        <w:ind w:left="0" w:firstLine="0"/>
        <w:rPr>
          <w:szCs w:val="24"/>
        </w:rPr>
      </w:pPr>
      <w:r>
        <w:rPr>
          <w:szCs w:val="24"/>
        </w:rPr>
        <w:t>Акт</w:t>
      </w:r>
      <w:r w:rsidRPr="00656AA5">
        <w:rPr>
          <w:szCs w:val="24"/>
        </w:rPr>
        <w:t xml:space="preserve"> переда</w:t>
      </w:r>
      <w:r>
        <w:rPr>
          <w:szCs w:val="24"/>
        </w:rPr>
        <w:t>е</w:t>
      </w:r>
      <w:r w:rsidRPr="00656AA5">
        <w:rPr>
          <w:szCs w:val="24"/>
        </w:rPr>
        <w:t>тся сторонами посредством факсовой или электронной связи с обязательным последующим предоставлением оригинала почтовой или курьерской связью. Оригиналы</w:t>
      </w:r>
      <w:r>
        <w:rPr>
          <w:szCs w:val="24"/>
        </w:rPr>
        <w:t xml:space="preserve"> всего пакета документов (счет </w:t>
      </w:r>
      <w:r w:rsidRPr="00656AA5">
        <w:rPr>
          <w:szCs w:val="24"/>
        </w:rPr>
        <w:t xml:space="preserve">и Акт) направляются заказной почтой на почтовый адрес, указанный Лицензиатом при регистрации на </w:t>
      </w:r>
      <w:r>
        <w:rPr>
          <w:rFonts w:cs="Cambria"/>
        </w:rPr>
        <w:t>_________</w:t>
      </w:r>
      <w:r w:rsidRPr="00656AA5">
        <w:rPr>
          <w:szCs w:val="24"/>
        </w:rPr>
        <w:t xml:space="preserve">. </w:t>
      </w:r>
    </w:p>
    <w:p w14:paraId="37F119B2" w14:textId="77777777" w:rsidR="0012772C" w:rsidRPr="00656AA5" w:rsidRDefault="0012772C" w:rsidP="0012772C">
      <w:pPr>
        <w:pStyle w:val="aff2"/>
        <w:numPr>
          <w:ilvl w:val="1"/>
          <w:numId w:val="29"/>
        </w:numPr>
        <w:tabs>
          <w:tab w:val="left" w:pos="0"/>
          <w:tab w:val="left" w:pos="567"/>
          <w:tab w:val="left" w:pos="3083"/>
        </w:tabs>
        <w:suppressAutoHyphens/>
        <w:ind w:left="0" w:firstLine="0"/>
        <w:rPr>
          <w:szCs w:val="24"/>
        </w:rPr>
      </w:pPr>
      <w:r w:rsidRPr="00656AA5">
        <w:rPr>
          <w:szCs w:val="24"/>
        </w:rPr>
        <w:t xml:space="preserve">Лицензиат обязуется строго соблюдать Правила работы с Сервисом, размещать и оформлять объявления о вакантных позициях в соответствии с Правилами размещения вакансий. </w:t>
      </w:r>
      <w:proofErr w:type="gramStart"/>
      <w:r w:rsidRPr="00656AA5">
        <w:rPr>
          <w:szCs w:val="24"/>
        </w:rPr>
        <w:t>Правила  работы</w:t>
      </w:r>
      <w:proofErr w:type="gramEnd"/>
      <w:r w:rsidRPr="00656AA5">
        <w:rPr>
          <w:szCs w:val="24"/>
        </w:rPr>
        <w:t xml:space="preserve"> с Сервисом и Правила размещения вакансий устанавливаются Лицензиаром и публикуются в открытом доступе на </w:t>
      </w:r>
      <w:r>
        <w:rPr>
          <w:rFonts w:cs="Cambria"/>
        </w:rPr>
        <w:t xml:space="preserve">_________ </w:t>
      </w:r>
      <w:r w:rsidRPr="00656AA5">
        <w:rPr>
          <w:szCs w:val="24"/>
        </w:rPr>
        <w:t>по адресу</w:t>
      </w:r>
      <w:r w:rsidRPr="00656AA5">
        <w:rPr>
          <w:b/>
          <w:szCs w:val="24"/>
        </w:rPr>
        <w:t xml:space="preserve">: </w:t>
      </w:r>
      <w:r>
        <w:t xml:space="preserve">http:// </w:t>
      </w:r>
      <w:r>
        <w:rPr>
          <w:rFonts w:cs="Cambria"/>
        </w:rPr>
        <w:t>_________.</w:t>
      </w:r>
      <w:r>
        <w:t xml:space="preserve"> </w:t>
      </w:r>
      <w:r w:rsidRPr="00656AA5">
        <w:rPr>
          <w:szCs w:val="24"/>
        </w:rPr>
        <w:t xml:space="preserve"> Правила могут быть изменены Лицензиаром в любое время. Новые правила вступают в силу с момента опубликования. Лицензиат в полном объеме несет ответственность за соблюдение указанных Правил.</w:t>
      </w:r>
    </w:p>
    <w:p w14:paraId="37738FBD" w14:textId="77777777" w:rsidR="0012772C" w:rsidRPr="002820B3" w:rsidRDefault="0012772C" w:rsidP="00E1171B">
      <w:pPr>
        <w:pStyle w:val="aff2"/>
        <w:numPr>
          <w:ilvl w:val="1"/>
          <w:numId w:val="29"/>
        </w:numPr>
        <w:tabs>
          <w:tab w:val="left" w:pos="567"/>
          <w:tab w:val="left" w:pos="1584"/>
          <w:tab w:val="left" w:pos="3083"/>
        </w:tabs>
        <w:suppressAutoHyphens/>
        <w:ind w:left="0" w:firstLine="0"/>
        <w:contextualSpacing/>
        <w:rPr>
          <w:szCs w:val="24"/>
        </w:rPr>
      </w:pPr>
      <w:r w:rsidRPr="002820B3">
        <w:rPr>
          <w:szCs w:val="24"/>
        </w:rPr>
        <w:t>Лицензиат может использовать предоставляемый Сервис исключительно в целях поиска персонала. Лицензиат гарантирует, что он будет указывать в информации на сайте достоверные данные о компании-работодателе и предлагаемой работе. В соответствии с Правилами работы с Сервисом запрещается:</w:t>
      </w:r>
    </w:p>
    <w:p w14:paraId="675E29D6" w14:textId="77777777" w:rsidR="0012772C" w:rsidRDefault="0012772C" w:rsidP="00E1171B">
      <w:pPr>
        <w:pStyle w:val="aff2"/>
        <w:numPr>
          <w:ilvl w:val="2"/>
          <w:numId w:val="29"/>
        </w:numPr>
        <w:tabs>
          <w:tab w:val="left" w:pos="709"/>
          <w:tab w:val="left" w:pos="1134"/>
          <w:tab w:val="left" w:pos="4379"/>
        </w:tabs>
        <w:suppressAutoHyphens/>
        <w:ind w:left="284" w:firstLine="0"/>
        <w:contextualSpacing/>
        <w:rPr>
          <w:szCs w:val="24"/>
        </w:rPr>
      </w:pPr>
      <w:r>
        <w:rPr>
          <w:szCs w:val="24"/>
        </w:rPr>
        <w:t xml:space="preserve"> размещать информацию, противоречащую законодательству;</w:t>
      </w:r>
    </w:p>
    <w:p w14:paraId="2277F154" w14:textId="77777777" w:rsidR="0012772C" w:rsidRDefault="0012772C" w:rsidP="00E1171B">
      <w:pPr>
        <w:pStyle w:val="aff2"/>
        <w:numPr>
          <w:ilvl w:val="2"/>
          <w:numId w:val="29"/>
        </w:numPr>
        <w:tabs>
          <w:tab w:val="left" w:pos="709"/>
          <w:tab w:val="left" w:pos="1134"/>
          <w:tab w:val="left" w:pos="4379"/>
        </w:tabs>
        <w:suppressAutoHyphens/>
        <w:ind w:left="284" w:firstLine="0"/>
        <w:contextualSpacing/>
        <w:rPr>
          <w:szCs w:val="24"/>
        </w:rPr>
      </w:pPr>
      <w:r>
        <w:rPr>
          <w:szCs w:val="24"/>
        </w:rPr>
        <w:t xml:space="preserve"> передавать свои регистрационные данные третьим лицам (в том числе уникальные логин и пароль);</w:t>
      </w:r>
    </w:p>
    <w:p w14:paraId="6E71DD48" w14:textId="77777777" w:rsidR="0012772C" w:rsidRDefault="0012772C" w:rsidP="00E1171B">
      <w:pPr>
        <w:pStyle w:val="aff2"/>
        <w:numPr>
          <w:ilvl w:val="2"/>
          <w:numId w:val="29"/>
        </w:numPr>
        <w:tabs>
          <w:tab w:val="left" w:pos="709"/>
          <w:tab w:val="left" w:pos="1134"/>
          <w:tab w:val="left" w:pos="4379"/>
        </w:tabs>
        <w:suppressAutoHyphens/>
        <w:ind w:left="284" w:firstLine="0"/>
        <w:contextualSpacing/>
        <w:rPr>
          <w:szCs w:val="24"/>
        </w:rPr>
      </w:pPr>
      <w:r>
        <w:rPr>
          <w:szCs w:val="24"/>
        </w:rPr>
        <w:t xml:space="preserve"> использовать виртуальный лицевой счет </w:t>
      </w:r>
      <w:r w:rsidRPr="009F0FD9">
        <w:rPr>
          <w:szCs w:val="24"/>
        </w:rPr>
        <w:t>Лицензиата</w:t>
      </w:r>
      <w:r>
        <w:rPr>
          <w:szCs w:val="24"/>
        </w:rPr>
        <w:t xml:space="preserve"> для размещения объявлений о вакантных позициях третьих лиц на </w:t>
      </w:r>
      <w:r>
        <w:rPr>
          <w:rFonts w:cs="Cambria"/>
        </w:rPr>
        <w:t>_________</w:t>
      </w:r>
      <w:r>
        <w:rPr>
          <w:szCs w:val="24"/>
        </w:rPr>
        <w:t>;</w:t>
      </w:r>
    </w:p>
    <w:p w14:paraId="21431516" w14:textId="77777777" w:rsidR="0012772C" w:rsidRDefault="0012772C" w:rsidP="00E1171B">
      <w:pPr>
        <w:pStyle w:val="aff2"/>
        <w:numPr>
          <w:ilvl w:val="2"/>
          <w:numId w:val="29"/>
        </w:numPr>
        <w:tabs>
          <w:tab w:val="left" w:pos="709"/>
          <w:tab w:val="left" w:pos="1134"/>
          <w:tab w:val="left" w:pos="4379"/>
        </w:tabs>
        <w:suppressAutoHyphens/>
        <w:ind w:left="284" w:firstLine="0"/>
        <w:contextualSpacing/>
        <w:rPr>
          <w:szCs w:val="24"/>
        </w:rPr>
      </w:pPr>
      <w:r>
        <w:rPr>
          <w:szCs w:val="24"/>
        </w:rPr>
        <w:t xml:space="preserve"> использовать полученную контактную информацию из резюме, размещенных на </w:t>
      </w:r>
      <w:r>
        <w:rPr>
          <w:rFonts w:cs="Cambria"/>
        </w:rPr>
        <w:t>_________</w:t>
      </w:r>
      <w:r>
        <w:rPr>
          <w:szCs w:val="24"/>
        </w:rPr>
        <w:t>, для проведения массовых рассылок по электронной почте;</w:t>
      </w:r>
    </w:p>
    <w:p w14:paraId="258C9F45" w14:textId="77777777" w:rsidR="0012772C" w:rsidRDefault="0012772C" w:rsidP="00E1171B">
      <w:pPr>
        <w:pStyle w:val="aff2"/>
        <w:numPr>
          <w:ilvl w:val="2"/>
          <w:numId w:val="29"/>
        </w:numPr>
        <w:tabs>
          <w:tab w:val="left" w:pos="709"/>
          <w:tab w:val="left" w:pos="1134"/>
          <w:tab w:val="left" w:pos="4379"/>
        </w:tabs>
        <w:suppressAutoHyphens/>
        <w:ind w:left="284" w:firstLine="0"/>
        <w:contextualSpacing/>
        <w:rPr>
          <w:szCs w:val="24"/>
        </w:rPr>
      </w:pPr>
      <w:r>
        <w:rPr>
          <w:szCs w:val="24"/>
        </w:rPr>
        <w:t xml:space="preserve"> предлагать посетителям сайта </w:t>
      </w:r>
      <w:r>
        <w:rPr>
          <w:rFonts w:cs="Cambria"/>
        </w:rPr>
        <w:t>_________</w:t>
      </w:r>
      <w:r>
        <w:rPr>
          <w:szCs w:val="24"/>
        </w:rPr>
        <w:t xml:space="preserve"> работу (как путем размещения объявлений, так и связываясь напрямую с кандидатами) по следующим направлениям: игорный бизнес, </w:t>
      </w:r>
      <w:r>
        <w:rPr>
          <w:szCs w:val="24"/>
        </w:rPr>
        <w:lastRenderedPageBreak/>
        <w:t>финансовые пирамиды, религиозные секты, оккультные и эротические услуги, заработок в Интернете, обработка электронной почты, проведение массовых электронных рассылок, сетевой маркетинг, прямые продажи;</w:t>
      </w:r>
    </w:p>
    <w:p w14:paraId="1EC6EF56" w14:textId="4E149D54" w:rsidR="0012772C" w:rsidRDefault="0012772C" w:rsidP="00E1171B">
      <w:pPr>
        <w:pStyle w:val="aff2"/>
        <w:numPr>
          <w:ilvl w:val="2"/>
          <w:numId w:val="29"/>
        </w:numPr>
        <w:tabs>
          <w:tab w:val="left" w:pos="709"/>
          <w:tab w:val="left" w:pos="1134"/>
          <w:tab w:val="left" w:pos="4379"/>
        </w:tabs>
        <w:suppressAutoHyphens/>
        <w:ind w:left="284" w:firstLine="0"/>
        <w:contextualSpacing/>
        <w:rPr>
          <w:szCs w:val="24"/>
        </w:rPr>
      </w:pPr>
      <w:r>
        <w:rPr>
          <w:szCs w:val="24"/>
        </w:rPr>
        <w:t xml:space="preserve"> размещать объявления о вакансиях и предлагать кандидатам из базы сайта </w:t>
      </w:r>
      <w:r>
        <w:rPr>
          <w:rFonts w:cs="Cambria"/>
        </w:rPr>
        <w:t>_____</w:t>
      </w:r>
      <w:r>
        <w:rPr>
          <w:szCs w:val="24"/>
        </w:rPr>
        <w:t xml:space="preserve"> работу или обучение, требующие какой-либо оплаты или первоначальных взносов в любой форме;</w:t>
      </w:r>
    </w:p>
    <w:p w14:paraId="50D884D7" w14:textId="77777777" w:rsidR="0012772C" w:rsidRDefault="0012772C" w:rsidP="00E1171B">
      <w:pPr>
        <w:pStyle w:val="aff2"/>
        <w:numPr>
          <w:ilvl w:val="2"/>
          <w:numId w:val="29"/>
        </w:numPr>
        <w:tabs>
          <w:tab w:val="left" w:pos="709"/>
          <w:tab w:val="left" w:pos="1134"/>
          <w:tab w:val="left" w:pos="4379"/>
        </w:tabs>
        <w:suppressAutoHyphens/>
        <w:spacing w:after="240"/>
        <w:ind w:left="284" w:firstLine="0"/>
        <w:contextualSpacing/>
        <w:rPr>
          <w:szCs w:val="24"/>
        </w:rPr>
      </w:pPr>
      <w:r>
        <w:rPr>
          <w:szCs w:val="24"/>
        </w:rPr>
        <w:t xml:space="preserve"> использовать для запроса контактной информации из резюме автоматизированные программные средства любого происхождения.</w:t>
      </w:r>
    </w:p>
    <w:p w14:paraId="1D6D1AB4" w14:textId="77777777" w:rsidR="0012772C" w:rsidRPr="002820B3" w:rsidRDefault="0012772C" w:rsidP="0012772C">
      <w:pPr>
        <w:pStyle w:val="aff2"/>
        <w:numPr>
          <w:ilvl w:val="0"/>
          <w:numId w:val="29"/>
        </w:numPr>
        <w:tabs>
          <w:tab w:val="left" w:pos="680"/>
          <w:tab w:val="left" w:pos="1727"/>
        </w:tabs>
        <w:suppressAutoHyphens/>
        <w:spacing w:after="240"/>
        <w:ind w:left="0" w:firstLine="0"/>
        <w:jc w:val="center"/>
        <w:rPr>
          <w:b/>
          <w:szCs w:val="24"/>
        </w:rPr>
      </w:pPr>
      <w:r w:rsidRPr="002820B3">
        <w:rPr>
          <w:b/>
          <w:szCs w:val="24"/>
        </w:rPr>
        <w:t>Ответственность сторон и порядок разрешения споров</w:t>
      </w:r>
    </w:p>
    <w:p w14:paraId="7DA622C2" w14:textId="77777777" w:rsidR="0012772C" w:rsidRDefault="0012772C" w:rsidP="0012772C">
      <w:pPr>
        <w:pStyle w:val="aff2"/>
        <w:numPr>
          <w:ilvl w:val="1"/>
          <w:numId w:val="30"/>
        </w:numPr>
        <w:tabs>
          <w:tab w:val="left" w:pos="567"/>
          <w:tab w:val="left" w:pos="1584"/>
          <w:tab w:val="left" w:pos="3083"/>
        </w:tabs>
        <w:suppressAutoHyphens/>
        <w:ind w:left="0" w:firstLine="0"/>
        <w:rPr>
          <w:szCs w:val="24"/>
        </w:rPr>
      </w:pPr>
      <w:r>
        <w:rPr>
          <w:szCs w:val="24"/>
        </w:rPr>
        <w:t xml:space="preserve">Лицензиат в полном объеме несет ответственность за соблюдение указанных требований в настоящем Договоре, Правилах размещения вакансий и Правилах работы с Сервисом. В случае их нарушения Лицензиатом, Лицензиар вправе отключить доступ к Сервису без предупреждения. При этом Лицензиат обязан уплатить штраф в размере, равном неиспользованной стоимости простой (неисключительной) лицензии. В данном случае встречные обязательства Лицензиара по предоставлению доступа к Сервису на основании простой (неисключительной) лицензии и Лицензиата по уплате штрафа прекращаются зачетом Лицензиара остатка денежных средств, внесенных Лицензиатом в оплату стоимости простой (неисключительной) лицензии. </w:t>
      </w:r>
    </w:p>
    <w:p w14:paraId="69907598" w14:textId="77777777" w:rsidR="0012772C" w:rsidRPr="00BB6108" w:rsidRDefault="0012772C" w:rsidP="0012772C">
      <w:pPr>
        <w:pStyle w:val="aff2"/>
        <w:numPr>
          <w:ilvl w:val="1"/>
          <w:numId w:val="30"/>
        </w:numPr>
        <w:tabs>
          <w:tab w:val="left" w:pos="720"/>
          <w:tab w:val="left" w:pos="1584"/>
          <w:tab w:val="left" w:pos="3083"/>
        </w:tabs>
        <w:suppressAutoHyphens/>
        <w:rPr>
          <w:szCs w:val="24"/>
        </w:rPr>
      </w:pPr>
      <w:r w:rsidRPr="00BB6108">
        <w:rPr>
          <w:szCs w:val="24"/>
        </w:rPr>
        <w:t>Лицензиар не несет ответственности при предоставлении доступа к Сервису: за косвенные/непрямые убытки и/или упущенную выгоду Лицензиата и/или третьих лиц.</w:t>
      </w:r>
    </w:p>
    <w:p w14:paraId="65FC31A4" w14:textId="77777777" w:rsidR="0012772C" w:rsidRPr="00BB6108" w:rsidRDefault="0012772C" w:rsidP="0012772C">
      <w:pPr>
        <w:pStyle w:val="aff2"/>
        <w:numPr>
          <w:ilvl w:val="1"/>
          <w:numId w:val="30"/>
        </w:numPr>
        <w:tabs>
          <w:tab w:val="left" w:pos="720"/>
          <w:tab w:val="left" w:pos="1584"/>
          <w:tab w:val="left" w:pos="3083"/>
        </w:tabs>
        <w:suppressAutoHyphens/>
        <w:rPr>
          <w:szCs w:val="24"/>
        </w:rPr>
      </w:pPr>
      <w:r w:rsidRPr="00BB6108">
        <w:rPr>
          <w:szCs w:val="24"/>
        </w:rPr>
        <w:t xml:space="preserve"> Лицензиар не несет ответственности при предоставлении доступа к Сервису за достоверность информации, указанной в резюме, размещенных на </w:t>
      </w:r>
      <w:r>
        <w:rPr>
          <w:rFonts w:cs="Cambria"/>
        </w:rPr>
        <w:t>_________</w:t>
      </w:r>
      <w:r w:rsidRPr="00BB6108">
        <w:rPr>
          <w:szCs w:val="24"/>
        </w:rPr>
        <w:t xml:space="preserve">. </w:t>
      </w:r>
    </w:p>
    <w:p w14:paraId="17095039" w14:textId="77777777" w:rsidR="0012772C" w:rsidRPr="00BB6108" w:rsidRDefault="0012772C" w:rsidP="0012772C">
      <w:pPr>
        <w:pStyle w:val="aff2"/>
        <w:numPr>
          <w:ilvl w:val="1"/>
          <w:numId w:val="30"/>
        </w:numPr>
        <w:tabs>
          <w:tab w:val="left" w:pos="720"/>
          <w:tab w:val="left" w:pos="1584"/>
          <w:tab w:val="left" w:pos="3083"/>
        </w:tabs>
        <w:suppressAutoHyphens/>
        <w:rPr>
          <w:szCs w:val="24"/>
        </w:rPr>
      </w:pPr>
      <w:r w:rsidRPr="00BB6108">
        <w:rPr>
          <w:szCs w:val="24"/>
        </w:rPr>
        <w:t xml:space="preserve"> В случае, если размещение информации Лицензиатом явилось основанием для предъявления к Лицензиару претензий, исков третьих лиц и/или предписаний по уплате штрафных санкций со стороны государственных органов в связи с нарушением прав третьих лиц и/или законодательства, Лицензиат обязуется незамедлительно по требованию Лицензиара предоставить ему всю запрашиваемую информацию, касающуюся размещения и содержания информации, содействовать Лицензиару в урегулировании таких претензий и исков, а также возместить все убытки, причиненные Лицензиару вследствие предъявления ему претензий, исков, предписаний. </w:t>
      </w:r>
    </w:p>
    <w:p w14:paraId="5B5766E8" w14:textId="77777777" w:rsidR="0012772C" w:rsidRPr="00BB6108" w:rsidRDefault="0012772C" w:rsidP="0012772C">
      <w:pPr>
        <w:pStyle w:val="aff2"/>
        <w:numPr>
          <w:ilvl w:val="1"/>
          <w:numId w:val="30"/>
        </w:numPr>
        <w:tabs>
          <w:tab w:val="left" w:pos="720"/>
          <w:tab w:val="left" w:pos="1584"/>
          <w:tab w:val="left" w:pos="3083"/>
        </w:tabs>
        <w:suppressAutoHyphens/>
        <w:rPr>
          <w:szCs w:val="24"/>
        </w:rPr>
      </w:pPr>
      <w:r w:rsidRPr="00BB6108">
        <w:rPr>
          <w:szCs w:val="24"/>
        </w:rPr>
        <w:t xml:space="preserve"> Обстоятельствами, исключающими ответственность Сторон за невыполнение обязательств, являются обстоятельства непреодолимой силы или иные не зависящие от воли Сторон обстоятельства. Лицензиар не несет ответственности за убытки и другие последствия, наступившие в связи с использованием или невозможностью использования информации сайта по вине Лицензиата</w:t>
      </w:r>
      <w:r w:rsidRPr="00BB6108">
        <w:rPr>
          <w:b/>
          <w:szCs w:val="24"/>
        </w:rPr>
        <w:t>,</w:t>
      </w:r>
      <w:r w:rsidRPr="00BB6108">
        <w:rPr>
          <w:szCs w:val="24"/>
        </w:rPr>
        <w:t xml:space="preserve"> и, соответственно, оплаченная Лицензиатом лицензия, согласно тарифу, указанному в Счете, в случае неиспользования Лицензиатом Сервиса не подлежит возврату, если между Сторонами не достигнуто письменное соглашение о зачете в счет оплаты других услуг Сервиса согласно тарифам. </w:t>
      </w:r>
    </w:p>
    <w:p w14:paraId="4313C812" w14:textId="77777777" w:rsidR="0012772C" w:rsidRPr="00BB6108" w:rsidRDefault="0012772C" w:rsidP="0012772C">
      <w:pPr>
        <w:pStyle w:val="aff2"/>
        <w:numPr>
          <w:ilvl w:val="1"/>
          <w:numId w:val="30"/>
        </w:numPr>
        <w:tabs>
          <w:tab w:val="left" w:pos="720"/>
          <w:tab w:val="left" w:pos="1584"/>
          <w:tab w:val="left" w:pos="3083"/>
        </w:tabs>
        <w:suppressAutoHyphens/>
        <w:rPr>
          <w:szCs w:val="24"/>
        </w:rPr>
      </w:pPr>
      <w:r w:rsidRPr="00BB6108">
        <w:rPr>
          <w:szCs w:val="24"/>
        </w:rPr>
        <w:t xml:space="preserve"> В случае, если в течение срока действия настоящего договора Лицензиар совершает действия, способные затруднить осуществлением Лицензиатом предоставленного ему права, а именно: если доступ к Сервису не предоставлен в установленные настоящим договором сроки, если Сервис не функционирует, либо невозможно осуществление Лицензиатом всех действий, право на которые предоставлено настоящим договором, Лицензиар обязуется компенсировать данное время путем продления доступа к Сервису на тот же срок, в течение которого было невозможно осуществить полные действия с Сервисом. </w:t>
      </w:r>
    </w:p>
    <w:p w14:paraId="68EF22B1" w14:textId="77777777" w:rsidR="0012772C" w:rsidRPr="00BB6108" w:rsidRDefault="0012772C" w:rsidP="0012772C">
      <w:pPr>
        <w:pStyle w:val="aff2"/>
        <w:numPr>
          <w:ilvl w:val="1"/>
          <w:numId w:val="30"/>
        </w:numPr>
        <w:tabs>
          <w:tab w:val="left" w:pos="720"/>
          <w:tab w:val="left" w:pos="1584"/>
          <w:tab w:val="left" w:pos="3083"/>
        </w:tabs>
        <w:suppressAutoHyphens/>
        <w:rPr>
          <w:szCs w:val="24"/>
        </w:rPr>
      </w:pPr>
      <w:r>
        <w:rPr>
          <w:szCs w:val="24"/>
        </w:rPr>
        <w:t xml:space="preserve"> Споры подлежат рассмотрению в</w:t>
      </w:r>
      <w:r w:rsidRPr="00BB6108">
        <w:rPr>
          <w:szCs w:val="24"/>
        </w:rPr>
        <w:t xml:space="preserve"> Арбитражном </w:t>
      </w:r>
      <w:proofErr w:type="gramStart"/>
      <w:r w:rsidRPr="00BB6108">
        <w:rPr>
          <w:szCs w:val="24"/>
        </w:rPr>
        <w:t xml:space="preserve">суде </w:t>
      </w:r>
      <w:r w:rsidRPr="0026219B">
        <w:rPr>
          <w:szCs w:val="24"/>
        </w:rPr>
        <w:t xml:space="preserve"> </w:t>
      </w:r>
      <w:r>
        <w:rPr>
          <w:szCs w:val="24"/>
        </w:rPr>
        <w:t>по</w:t>
      </w:r>
      <w:proofErr w:type="gramEnd"/>
      <w:r>
        <w:rPr>
          <w:szCs w:val="24"/>
        </w:rPr>
        <w:t xml:space="preserve"> месту нахождения Истца.</w:t>
      </w:r>
      <w:r w:rsidRPr="00BB6108">
        <w:rPr>
          <w:szCs w:val="24"/>
        </w:rPr>
        <w:t>.</w:t>
      </w:r>
    </w:p>
    <w:p w14:paraId="3912DD6F" w14:textId="77777777" w:rsidR="0012772C" w:rsidRDefault="0012772C" w:rsidP="0012772C">
      <w:pPr>
        <w:pStyle w:val="aff2"/>
        <w:tabs>
          <w:tab w:val="left" w:pos="720"/>
          <w:tab w:val="left" w:pos="1584"/>
          <w:tab w:val="left" w:pos="3083"/>
        </w:tabs>
        <w:jc w:val="center"/>
        <w:rPr>
          <w:szCs w:val="24"/>
        </w:rPr>
      </w:pPr>
    </w:p>
    <w:p w14:paraId="23C5ABD7" w14:textId="77777777" w:rsidR="0012772C" w:rsidRPr="00772B10" w:rsidRDefault="0012772C" w:rsidP="0012772C">
      <w:pPr>
        <w:pStyle w:val="aff2"/>
        <w:numPr>
          <w:ilvl w:val="0"/>
          <w:numId w:val="30"/>
        </w:numPr>
        <w:tabs>
          <w:tab w:val="left" w:pos="680"/>
          <w:tab w:val="left" w:pos="1727"/>
        </w:tabs>
        <w:suppressAutoHyphens/>
        <w:ind w:left="0" w:firstLine="0"/>
        <w:jc w:val="center"/>
        <w:rPr>
          <w:b/>
          <w:szCs w:val="24"/>
        </w:rPr>
      </w:pPr>
      <w:r w:rsidRPr="00772B10">
        <w:rPr>
          <w:b/>
          <w:szCs w:val="24"/>
        </w:rPr>
        <w:t>Прочие условия</w:t>
      </w:r>
    </w:p>
    <w:p w14:paraId="715E19A4" w14:textId="77777777" w:rsidR="0012772C" w:rsidRDefault="0012772C" w:rsidP="0012772C">
      <w:pPr>
        <w:pStyle w:val="aff2"/>
        <w:numPr>
          <w:ilvl w:val="1"/>
          <w:numId w:val="30"/>
        </w:numPr>
        <w:tabs>
          <w:tab w:val="left" w:pos="567"/>
          <w:tab w:val="left" w:pos="1584"/>
          <w:tab w:val="left" w:pos="3083"/>
        </w:tabs>
        <w:suppressAutoHyphens/>
        <w:ind w:left="0" w:firstLine="0"/>
        <w:rPr>
          <w:szCs w:val="24"/>
        </w:rPr>
      </w:pPr>
      <w:r>
        <w:rPr>
          <w:szCs w:val="24"/>
        </w:rPr>
        <w:t xml:space="preserve">Лицензиат согласен на получение регулярных рассылок Лицензиара информационного и рекламного характера по электронной почте. Возможность отказа от получения рассылки предоставляется как в электронных сообщениях, так и на </w:t>
      </w:r>
      <w:r>
        <w:rPr>
          <w:rFonts w:cs="Cambria"/>
        </w:rPr>
        <w:t>_________</w:t>
      </w:r>
      <w:r>
        <w:rPr>
          <w:szCs w:val="24"/>
        </w:rPr>
        <w:t>.</w:t>
      </w:r>
    </w:p>
    <w:p w14:paraId="420A8DCE" w14:textId="77777777" w:rsidR="0012772C" w:rsidRDefault="0012772C" w:rsidP="0012772C">
      <w:pPr>
        <w:pStyle w:val="aff2"/>
        <w:numPr>
          <w:ilvl w:val="1"/>
          <w:numId w:val="30"/>
        </w:numPr>
        <w:tabs>
          <w:tab w:val="left" w:pos="567"/>
          <w:tab w:val="left" w:pos="1584"/>
          <w:tab w:val="left" w:pos="3083"/>
        </w:tabs>
        <w:suppressAutoHyphens/>
        <w:ind w:left="0" w:firstLine="0"/>
        <w:rPr>
          <w:szCs w:val="24"/>
        </w:rPr>
      </w:pPr>
      <w:r w:rsidRPr="00772B10">
        <w:rPr>
          <w:szCs w:val="24"/>
        </w:rPr>
        <w:lastRenderedPageBreak/>
        <w:t>Лицензиа</w:t>
      </w:r>
      <w:r>
        <w:rPr>
          <w:szCs w:val="24"/>
        </w:rPr>
        <w:t>т</w:t>
      </w:r>
      <w:r w:rsidRPr="00772B10">
        <w:rPr>
          <w:szCs w:val="24"/>
        </w:rPr>
        <w:t xml:space="preserve"> гарантирует, что он указал достоверные </w:t>
      </w:r>
      <w:r>
        <w:rPr>
          <w:szCs w:val="24"/>
        </w:rPr>
        <w:t>контактные</w:t>
      </w:r>
      <w:r w:rsidRPr="00772B10">
        <w:rPr>
          <w:szCs w:val="24"/>
        </w:rPr>
        <w:t xml:space="preserve"> данные должностного лица, должным образом уполномоченного Лицензиа</w:t>
      </w:r>
      <w:r>
        <w:rPr>
          <w:szCs w:val="24"/>
        </w:rPr>
        <w:t>т</w:t>
      </w:r>
      <w:r w:rsidRPr="00772B10">
        <w:rPr>
          <w:szCs w:val="24"/>
        </w:rPr>
        <w:t xml:space="preserve">ом на использование комплекса услуг Сервиса, и достоверные реквизиты Лицензиата при регистрации на </w:t>
      </w:r>
      <w:r>
        <w:rPr>
          <w:rFonts w:cs="Cambria"/>
        </w:rPr>
        <w:t>_________</w:t>
      </w:r>
      <w:r w:rsidRPr="00772B10">
        <w:rPr>
          <w:szCs w:val="24"/>
        </w:rPr>
        <w:t xml:space="preserve"> в качестве пользователя (работодателя/кадрового агентства) и оформлении платежных документов на оплату Счета. Лицензиар не несет ответственность за любое несоответствие указанных данных действительности.</w:t>
      </w:r>
    </w:p>
    <w:p w14:paraId="29EF00F6" w14:textId="77777777" w:rsidR="0012772C" w:rsidRDefault="0012772C" w:rsidP="0012772C">
      <w:pPr>
        <w:pStyle w:val="aff2"/>
        <w:numPr>
          <w:ilvl w:val="1"/>
          <w:numId w:val="30"/>
        </w:numPr>
        <w:tabs>
          <w:tab w:val="left" w:pos="567"/>
          <w:tab w:val="left" w:pos="1584"/>
          <w:tab w:val="left" w:pos="3083"/>
        </w:tabs>
        <w:suppressAutoHyphens/>
        <w:ind w:left="0" w:firstLine="0"/>
        <w:rPr>
          <w:szCs w:val="24"/>
        </w:rPr>
      </w:pPr>
      <w:r w:rsidRPr="00772B10">
        <w:rPr>
          <w:szCs w:val="24"/>
        </w:rPr>
        <w:t xml:space="preserve">Договор вступает в силу с момента его подписания и действует </w:t>
      </w:r>
      <w:r>
        <w:rPr>
          <w:szCs w:val="24"/>
        </w:rPr>
        <w:t>до 31.12.2014г</w:t>
      </w:r>
      <w:r w:rsidRPr="00772B10">
        <w:rPr>
          <w:szCs w:val="24"/>
        </w:rPr>
        <w:t xml:space="preserve">. </w:t>
      </w:r>
    </w:p>
    <w:p w14:paraId="5104B123" w14:textId="77777777" w:rsidR="0012772C" w:rsidRDefault="0012772C" w:rsidP="0012772C">
      <w:pPr>
        <w:pStyle w:val="aff2"/>
        <w:numPr>
          <w:ilvl w:val="1"/>
          <w:numId w:val="30"/>
        </w:numPr>
        <w:tabs>
          <w:tab w:val="left" w:pos="567"/>
          <w:tab w:val="left" w:pos="1584"/>
          <w:tab w:val="left" w:pos="3083"/>
        </w:tabs>
        <w:suppressAutoHyphens/>
        <w:ind w:left="0" w:firstLine="0"/>
        <w:rPr>
          <w:szCs w:val="24"/>
        </w:rPr>
      </w:pPr>
      <w:r>
        <w:rPr>
          <w:szCs w:val="24"/>
        </w:rPr>
        <w:t>Все изменения и дополнения фиксируются в Дополнительных соглашениях к данному договору.</w:t>
      </w:r>
    </w:p>
    <w:p w14:paraId="3C0C6867" w14:textId="77777777" w:rsidR="0012772C" w:rsidRPr="00772B10" w:rsidRDefault="0012772C" w:rsidP="0012772C">
      <w:pPr>
        <w:pStyle w:val="aff2"/>
        <w:numPr>
          <w:ilvl w:val="1"/>
          <w:numId w:val="30"/>
        </w:numPr>
        <w:tabs>
          <w:tab w:val="left" w:pos="567"/>
          <w:tab w:val="left" w:pos="1584"/>
          <w:tab w:val="left" w:pos="3083"/>
        </w:tabs>
        <w:suppressAutoHyphens/>
        <w:ind w:left="0" w:firstLine="0"/>
        <w:rPr>
          <w:szCs w:val="24"/>
        </w:rPr>
      </w:pPr>
      <w:r w:rsidRPr="00772B10">
        <w:rPr>
          <w:szCs w:val="24"/>
        </w:rPr>
        <w:t>Настоящий Договор составлен в двух экземплярах, имеющих равную юридическую силу, по одному экземпляру для каждой Стороны.</w:t>
      </w:r>
    </w:p>
    <w:p w14:paraId="430E0558" w14:textId="77777777" w:rsidR="0012772C" w:rsidRDefault="0012772C" w:rsidP="0012772C">
      <w:pPr>
        <w:keepNext/>
        <w:jc w:val="center"/>
        <w:rPr>
          <w:bCs/>
        </w:rPr>
      </w:pPr>
    </w:p>
    <w:p w14:paraId="0BEFD737" w14:textId="77777777" w:rsidR="0012772C" w:rsidRPr="007D299F" w:rsidRDefault="0012772C" w:rsidP="0012772C">
      <w:pPr>
        <w:keepNext/>
        <w:numPr>
          <w:ilvl w:val="0"/>
          <w:numId w:val="30"/>
        </w:numPr>
        <w:suppressAutoHyphens/>
        <w:jc w:val="center"/>
        <w:rPr>
          <w:b/>
          <w:bCs/>
        </w:rPr>
      </w:pPr>
      <w:r w:rsidRPr="007D299F">
        <w:rPr>
          <w:b/>
          <w:bCs/>
        </w:rPr>
        <w:t>Заверения и гарантии</w:t>
      </w:r>
    </w:p>
    <w:p w14:paraId="0B200F15" w14:textId="77777777" w:rsidR="0012772C" w:rsidRDefault="0012772C" w:rsidP="0012772C">
      <w:pPr>
        <w:numPr>
          <w:ilvl w:val="1"/>
          <w:numId w:val="30"/>
        </w:numPr>
        <w:tabs>
          <w:tab w:val="left" w:pos="567"/>
        </w:tabs>
        <w:suppressAutoHyphens/>
        <w:ind w:left="0" w:firstLine="0"/>
        <w:jc w:val="both"/>
      </w:pPr>
      <w:r>
        <w:t>Лицензиар настоящим заверяет Лицензиата, что на момент заключения настоящего Договора:</w:t>
      </w:r>
    </w:p>
    <w:p w14:paraId="67EF51A6" w14:textId="77777777" w:rsidR="0012772C" w:rsidRDefault="0012772C" w:rsidP="0012772C">
      <w:pPr>
        <w:numPr>
          <w:ilvl w:val="2"/>
          <w:numId w:val="30"/>
        </w:numPr>
        <w:suppressAutoHyphens/>
        <w:ind w:left="284" w:firstLine="0"/>
        <w:jc w:val="both"/>
      </w:pPr>
      <w:r>
        <w:t>Лицензиар вправе заключить настоящий Договор, и не существует никаких обстоятельств, в том числе обязательств Лицензиара перед третьими лицами, препятствующих исполнению Лицензиаром своих обязательств по настоящему Договору;</w:t>
      </w:r>
    </w:p>
    <w:p w14:paraId="631C2FE9" w14:textId="77777777" w:rsidR="0012772C" w:rsidRDefault="0012772C" w:rsidP="0012772C">
      <w:pPr>
        <w:numPr>
          <w:ilvl w:val="2"/>
          <w:numId w:val="30"/>
        </w:numPr>
        <w:suppressAutoHyphens/>
        <w:ind w:left="284" w:firstLine="0"/>
        <w:jc w:val="both"/>
      </w:pPr>
      <w:r>
        <w:t>Лицензиар состоит на учете в налоговых органах Российской Федерации в качестве налогоплательщика и оплатит все налоги и сборы, подлежащие уплате в связи с исполнением Лицензиаром своих обязательств по настоящему Договору в соответствии с требованиями действующего законодательства Российской Федерации;</w:t>
      </w:r>
    </w:p>
    <w:p w14:paraId="4B66D8FB" w14:textId="77777777" w:rsidR="0012772C" w:rsidRDefault="0012772C" w:rsidP="0012772C">
      <w:pPr>
        <w:numPr>
          <w:ilvl w:val="1"/>
          <w:numId w:val="30"/>
        </w:numPr>
        <w:tabs>
          <w:tab w:val="left" w:pos="567"/>
        </w:tabs>
        <w:suppressAutoHyphens/>
        <w:ind w:left="0" w:firstLine="0"/>
        <w:jc w:val="both"/>
      </w:pPr>
      <w:r>
        <w:t>Стороны настоящим соглашаются, что Лицензиат заключил настоящий Договор, основываясь на заверениях Лицензиара, перечисленных в пункте 7.1, и что вышеуказанные заверения имеют для Лицензиата существенное значение.</w:t>
      </w:r>
    </w:p>
    <w:p w14:paraId="439EFF22" w14:textId="77777777" w:rsidR="0012772C" w:rsidRDefault="0012772C" w:rsidP="0012772C">
      <w:pPr>
        <w:numPr>
          <w:ilvl w:val="1"/>
          <w:numId w:val="30"/>
        </w:numPr>
        <w:tabs>
          <w:tab w:val="left" w:pos="567"/>
        </w:tabs>
        <w:suppressAutoHyphens/>
        <w:ind w:left="0" w:firstLine="0"/>
        <w:jc w:val="both"/>
      </w:pPr>
      <w:r>
        <w:t>Лицензиар обязуется предоставить Лицензиату следующие документы, подтверждающие надлежащую регистрацию в качестве юридического лица и постановку на учет в налоговых органах Российской Федерации в качестве налогоплательщика:</w:t>
      </w:r>
    </w:p>
    <w:p w14:paraId="45AE8F0C" w14:textId="77777777" w:rsidR="0012772C" w:rsidRDefault="0012772C" w:rsidP="0012772C">
      <w:pPr>
        <w:ind w:left="284"/>
        <w:jc w:val="both"/>
      </w:pPr>
      <w:r>
        <w:t>(а)</w:t>
      </w:r>
      <w:r>
        <w:tab/>
        <w:t>свидетельство о внесении юридического лица в Единый государственный реестр юридических лиц;</w:t>
      </w:r>
    </w:p>
    <w:p w14:paraId="54B29514" w14:textId="77777777" w:rsidR="0012772C" w:rsidRDefault="0012772C" w:rsidP="0012772C">
      <w:pPr>
        <w:ind w:left="284"/>
        <w:jc w:val="both"/>
      </w:pPr>
      <w:r>
        <w:t>(б)</w:t>
      </w:r>
      <w:r>
        <w:tab/>
        <w:t>свидетельство о постановке на учет в качестве налогоплательщика.</w:t>
      </w:r>
    </w:p>
    <w:p w14:paraId="620DF24F" w14:textId="77777777" w:rsidR="0012772C" w:rsidRDefault="0012772C" w:rsidP="0012772C">
      <w:pPr>
        <w:pStyle w:val="45"/>
        <w:numPr>
          <w:ilvl w:val="1"/>
          <w:numId w:val="30"/>
        </w:numPr>
        <w:tabs>
          <w:tab w:val="left" w:pos="567"/>
        </w:tabs>
        <w:ind w:left="0" w:firstLine="0"/>
        <w:jc w:val="both"/>
      </w:pPr>
      <w:r>
        <w:t xml:space="preserve">Документы, указанные в пункте </w:t>
      </w:r>
      <w:proofErr w:type="gramStart"/>
      <w:r>
        <w:t>7.3.,</w:t>
      </w:r>
      <w:proofErr w:type="gramEnd"/>
      <w:r>
        <w:t xml:space="preserve"> предоставляются в копиях, заверенных круглой печатью и подписью генерального директора Лицензиара или лица, уполномоченного действовать от имени Лицензиара на основании доверенности с приложением копии доверенности.</w:t>
      </w:r>
    </w:p>
    <w:p w14:paraId="4C15BCEE" w14:textId="77777777" w:rsidR="0012772C" w:rsidRDefault="0012772C" w:rsidP="0012772C">
      <w:pPr>
        <w:pStyle w:val="45"/>
        <w:numPr>
          <w:ilvl w:val="1"/>
          <w:numId w:val="30"/>
        </w:numPr>
        <w:tabs>
          <w:tab w:val="left" w:pos="567"/>
        </w:tabs>
        <w:ind w:left="0" w:firstLine="0"/>
        <w:jc w:val="both"/>
      </w:pPr>
      <w:r>
        <w:t xml:space="preserve">Документы, указанные в пункте </w:t>
      </w:r>
      <w:proofErr w:type="gramStart"/>
      <w:r>
        <w:t>7.3.,</w:t>
      </w:r>
      <w:proofErr w:type="gramEnd"/>
      <w:r>
        <w:t xml:space="preserve"> предоставляются Лицензиаром на этапе заключения Сторонами настоящего Договора, а также далее по требованию Лицензиата.</w:t>
      </w:r>
    </w:p>
    <w:p w14:paraId="78FDD671" w14:textId="77777777" w:rsidR="0012772C" w:rsidRDefault="0012772C" w:rsidP="0012772C">
      <w:pPr>
        <w:jc w:val="both"/>
      </w:pPr>
    </w:p>
    <w:p w14:paraId="3D18A10A" w14:textId="77777777" w:rsidR="0012772C" w:rsidRPr="007D299F" w:rsidRDefault="0012772C" w:rsidP="0012772C">
      <w:pPr>
        <w:keepNext/>
        <w:numPr>
          <w:ilvl w:val="0"/>
          <w:numId w:val="30"/>
        </w:numPr>
        <w:suppressAutoHyphens/>
        <w:ind w:left="0" w:firstLine="0"/>
        <w:jc w:val="center"/>
        <w:rPr>
          <w:b/>
          <w:bCs/>
        </w:rPr>
      </w:pPr>
      <w:r w:rsidRPr="007D299F">
        <w:rPr>
          <w:b/>
          <w:bCs/>
        </w:rPr>
        <w:t>Интеллектуальная собственность</w:t>
      </w:r>
    </w:p>
    <w:p w14:paraId="74E6DD5D" w14:textId="77777777" w:rsidR="0012772C" w:rsidRDefault="0012772C" w:rsidP="0012772C">
      <w:pPr>
        <w:jc w:val="both"/>
      </w:pPr>
      <w:r>
        <w:t>8.1. Все права на товарные знаки и иные объекты интеллектуальной собственности Сторон или третьих лиц, в частности, аффилированных лиц ("</w:t>
      </w:r>
      <w:r>
        <w:rPr>
          <w:bCs/>
        </w:rPr>
        <w:t>Товарные знаки</w:t>
      </w:r>
      <w:r>
        <w:t>"), остаются у соответствующих правообладателей.  Ничто в настоящем Договоре не должно быть истолковано как намерение передать или как передача каких-либо прав на Товарные знаки.  Лицензиар использует Товарные знаки Лицензиата и их элементы исключительно с целью исполнения настоящего Договора.</w:t>
      </w:r>
    </w:p>
    <w:p w14:paraId="57C725BB" w14:textId="77777777" w:rsidR="0012772C" w:rsidRDefault="0012772C" w:rsidP="0012772C">
      <w:pPr>
        <w:jc w:val="center"/>
      </w:pPr>
    </w:p>
    <w:p w14:paraId="0DFF54F9" w14:textId="77777777" w:rsidR="0012772C" w:rsidRPr="007D299F" w:rsidRDefault="0012772C" w:rsidP="0012772C">
      <w:pPr>
        <w:keepNext/>
        <w:numPr>
          <w:ilvl w:val="0"/>
          <w:numId w:val="30"/>
        </w:numPr>
        <w:suppressAutoHyphens/>
        <w:jc w:val="center"/>
        <w:rPr>
          <w:b/>
          <w:bCs/>
        </w:rPr>
      </w:pPr>
      <w:r w:rsidRPr="007D299F">
        <w:rPr>
          <w:b/>
          <w:bCs/>
        </w:rPr>
        <w:t>Защита информации и персональные данные</w:t>
      </w:r>
    </w:p>
    <w:p w14:paraId="176B865D" w14:textId="77777777" w:rsidR="0012772C" w:rsidRDefault="0012772C" w:rsidP="0012772C">
      <w:pPr>
        <w:numPr>
          <w:ilvl w:val="1"/>
          <w:numId w:val="30"/>
        </w:numPr>
        <w:suppressAutoHyphens/>
        <w:ind w:left="0" w:firstLine="0"/>
        <w:jc w:val="both"/>
      </w:pPr>
      <w:r>
        <w:t>Стороны обязуются обеспечить соблюдение действующего на территории Российской Федерации законодательства, регулирующего защиту информации, своими работниками (сотрудниками), а также Субподрядчиками в отношении информации, передаваемой и/или получаемой в рамках исполнения ими своих обязательств по настоящему Договору.</w:t>
      </w:r>
    </w:p>
    <w:p w14:paraId="130E5037" w14:textId="77777777" w:rsidR="0012772C" w:rsidRDefault="0012772C" w:rsidP="0012772C">
      <w:pPr>
        <w:numPr>
          <w:ilvl w:val="1"/>
          <w:numId w:val="30"/>
        </w:numPr>
        <w:suppressAutoHyphens/>
        <w:ind w:left="0" w:firstLine="0"/>
        <w:jc w:val="both"/>
      </w:pPr>
      <w:r>
        <w:t>В случае если одна Сторона при исполнении своих обязательств по настоящему Договору получает доступ к персональным данным работников другой Стороны или лиц, связанных с другой Стороной гражданско-правовыми отношениями ("</w:t>
      </w:r>
      <w:r w:rsidRPr="007D299F">
        <w:rPr>
          <w:bCs/>
        </w:rPr>
        <w:t>Персональные данные</w:t>
      </w:r>
      <w:r>
        <w:t>", "</w:t>
      </w:r>
      <w:r w:rsidRPr="007D299F">
        <w:rPr>
          <w:bCs/>
        </w:rPr>
        <w:t>Работники</w:t>
      </w:r>
      <w:r>
        <w:t>" и "</w:t>
      </w:r>
      <w:r w:rsidRPr="007D299F">
        <w:rPr>
          <w:bCs/>
        </w:rPr>
        <w:t>Получающая сторона</w:t>
      </w:r>
      <w:r>
        <w:t>" соответственно), то такая другая Сторона ("</w:t>
      </w:r>
      <w:r w:rsidRPr="007D299F">
        <w:rPr>
          <w:bCs/>
        </w:rPr>
        <w:t>Передающая сторона</w:t>
      </w:r>
      <w:r>
        <w:t xml:space="preserve">") </w:t>
      </w:r>
      <w:r>
        <w:lastRenderedPageBreak/>
        <w:t>предоставляет Получающей стороне право на обработку Персональных данных в соответствии с внутренней политикой Передающей стороны.</w:t>
      </w:r>
    </w:p>
    <w:p w14:paraId="27280AD3" w14:textId="77777777" w:rsidR="0012772C" w:rsidRDefault="0012772C" w:rsidP="0012772C">
      <w:pPr>
        <w:numPr>
          <w:ilvl w:val="1"/>
          <w:numId w:val="30"/>
        </w:numPr>
        <w:suppressAutoHyphens/>
        <w:ind w:left="0" w:firstLine="0"/>
        <w:jc w:val="both"/>
      </w:pPr>
      <w:r>
        <w:t>При этом Получающая сторона обязуется осуществлять обработку Персональных данных добросовестно, в соответствии с требованиями действующего законодательства Российской Федерации и в целях, соответствующих выполнению обязательств по настоящему Договору, обеспечивать надлежащую защиту и конфиденциальность Персональных данных и уничтожить Персональные данные в течение 10 (десяти) календарных дней с даты прекращения действия настоящего Договора.</w:t>
      </w:r>
    </w:p>
    <w:p w14:paraId="46340703" w14:textId="77777777" w:rsidR="0012772C" w:rsidRDefault="0012772C" w:rsidP="0012772C">
      <w:pPr>
        <w:numPr>
          <w:ilvl w:val="1"/>
          <w:numId w:val="30"/>
        </w:numPr>
        <w:suppressAutoHyphens/>
        <w:ind w:left="0" w:firstLine="0"/>
        <w:jc w:val="both"/>
      </w:pPr>
      <w:r>
        <w:t>Передающая сторона обязуется получить письменное согласие Работников на обработку их Персональных данных Получающей стороной в соответствии с внутренней политикой Передающей стороны.</w:t>
      </w:r>
    </w:p>
    <w:p w14:paraId="54FDC712" w14:textId="77777777" w:rsidR="0012772C" w:rsidRDefault="0012772C" w:rsidP="0012772C">
      <w:pPr>
        <w:jc w:val="center"/>
      </w:pPr>
    </w:p>
    <w:p w14:paraId="26CAD43C" w14:textId="77777777" w:rsidR="0012772C" w:rsidRPr="007D299F" w:rsidRDefault="0012772C" w:rsidP="0012772C">
      <w:pPr>
        <w:keepNext/>
        <w:numPr>
          <w:ilvl w:val="0"/>
          <w:numId w:val="30"/>
        </w:numPr>
        <w:suppressAutoHyphens/>
        <w:ind w:left="0" w:firstLine="0"/>
        <w:jc w:val="center"/>
        <w:rPr>
          <w:b/>
          <w:bCs/>
        </w:rPr>
      </w:pPr>
      <w:r w:rsidRPr="007D299F">
        <w:rPr>
          <w:b/>
          <w:bCs/>
        </w:rPr>
        <w:t>Конфиденциальность</w:t>
      </w:r>
    </w:p>
    <w:p w14:paraId="4E3CBB57" w14:textId="77777777" w:rsidR="0012772C" w:rsidRDefault="0012772C" w:rsidP="0012772C">
      <w:pPr>
        <w:numPr>
          <w:ilvl w:val="1"/>
          <w:numId w:val="30"/>
        </w:numPr>
        <w:suppressAutoHyphens/>
        <w:ind w:left="0" w:firstLine="0"/>
        <w:jc w:val="both"/>
      </w:pPr>
      <w:r>
        <w:t>Настоящим Стороны договариваются о том, что все передаваемые в рамках настоящего Договора и в связи с его исполнением документы и информация будут считаться конфиденциальными ("</w:t>
      </w:r>
      <w:r>
        <w:rPr>
          <w:bCs/>
        </w:rPr>
        <w:t>Конфиденциальная информация</w:t>
      </w:r>
      <w:r>
        <w:t>"), если иное не согласовано Сторонами.</w:t>
      </w:r>
    </w:p>
    <w:p w14:paraId="0AEBE5A1" w14:textId="77777777" w:rsidR="0012772C" w:rsidRDefault="0012772C" w:rsidP="0012772C">
      <w:pPr>
        <w:numPr>
          <w:ilvl w:val="1"/>
          <w:numId w:val="30"/>
        </w:numPr>
        <w:suppressAutoHyphens/>
        <w:ind w:left="0" w:firstLine="0"/>
        <w:jc w:val="both"/>
      </w:pPr>
      <w:r>
        <w:t>Конфиденциальная информация не может быть передана или раскрыта третьим лицам без предварительного письменного согласия Стороны, передавшей такую информацию.</w:t>
      </w:r>
    </w:p>
    <w:p w14:paraId="16D50FFB" w14:textId="77777777" w:rsidR="0012772C" w:rsidRDefault="0012772C" w:rsidP="0012772C">
      <w:pPr>
        <w:numPr>
          <w:ilvl w:val="1"/>
          <w:numId w:val="30"/>
        </w:numPr>
        <w:suppressAutoHyphens/>
        <w:ind w:left="0" w:firstLine="0"/>
        <w:jc w:val="both"/>
      </w:pPr>
      <w:r>
        <w:t>Положения настоящего пункта 10 не распространяются на случаи обязательного в соответствии с применимым законодательством раскрытия информации, в частности, по требованию уполномоченных государственных органов. В любом случае, Сторона, которая обязана раскрыть Конфиденциальную информацию в соответствии с настоящим пунктом 10.3, обязана незамедлительно до раскрытия Конфиденциальной информации сообщить о требовании раскрыть Конфиденциальную информацию другой Стороне и предпринять все меры для предотвращения раскрытия Конфиденциальной информации и проверки обоснованности такого требования о раскрытии Конфиденциальной информации.</w:t>
      </w:r>
    </w:p>
    <w:p w14:paraId="06D2D665" w14:textId="77777777" w:rsidR="0012772C" w:rsidRDefault="0012772C" w:rsidP="0012772C">
      <w:pPr>
        <w:numPr>
          <w:ilvl w:val="1"/>
          <w:numId w:val="30"/>
        </w:numPr>
        <w:suppressAutoHyphens/>
        <w:ind w:left="0" w:firstLine="0"/>
        <w:jc w:val="both"/>
      </w:pPr>
      <w:r>
        <w:t>Конфиденциальная информация может быть доступна только тем Работникам, которым Конфиденциальная информация необходима для выполнения их служебных (трудовых) обязанностей. При этом каждая из Сторон обеспечивает соблюдение своими Работниками режима конфиденциальности в соответствии с настоящим пунктом 10.</w:t>
      </w:r>
    </w:p>
    <w:p w14:paraId="61779BBC" w14:textId="77777777" w:rsidR="0012772C" w:rsidRDefault="0012772C" w:rsidP="0012772C">
      <w:pPr>
        <w:jc w:val="center"/>
      </w:pPr>
    </w:p>
    <w:p w14:paraId="449E5A3B" w14:textId="77777777" w:rsidR="0012772C" w:rsidRPr="007D299F" w:rsidRDefault="0012772C" w:rsidP="0012772C">
      <w:pPr>
        <w:keepNext/>
        <w:numPr>
          <w:ilvl w:val="0"/>
          <w:numId w:val="30"/>
        </w:numPr>
        <w:suppressAutoHyphens/>
        <w:ind w:left="0" w:firstLine="0"/>
        <w:jc w:val="center"/>
        <w:rPr>
          <w:b/>
          <w:bCs/>
        </w:rPr>
      </w:pPr>
      <w:r w:rsidRPr="007D299F">
        <w:rPr>
          <w:b/>
          <w:bCs/>
        </w:rPr>
        <w:t>Переход прав и обязанностей</w:t>
      </w:r>
    </w:p>
    <w:p w14:paraId="09F86899" w14:textId="77777777" w:rsidR="0012772C" w:rsidRDefault="0012772C" w:rsidP="0012772C">
      <w:pPr>
        <w:numPr>
          <w:ilvl w:val="1"/>
          <w:numId w:val="30"/>
        </w:numPr>
        <w:suppressAutoHyphens/>
        <w:ind w:left="0" w:firstLine="0"/>
        <w:jc w:val="both"/>
      </w:pPr>
      <w:r>
        <w:t>Лицензиар не вправе уступать свои права по настоящему Договору третьему лицу.</w:t>
      </w:r>
    </w:p>
    <w:p w14:paraId="19D15CEC" w14:textId="77777777" w:rsidR="0012772C" w:rsidRDefault="0012772C" w:rsidP="0012772C">
      <w:pPr>
        <w:numPr>
          <w:ilvl w:val="1"/>
          <w:numId w:val="30"/>
        </w:numPr>
        <w:suppressAutoHyphens/>
        <w:ind w:left="0" w:firstLine="0"/>
        <w:jc w:val="both"/>
      </w:pPr>
      <w:r>
        <w:t>Перевод обязанностей Лицензиара по настоящему Договору допускается лишь с предварительного письменного согласия Лицензиата.</w:t>
      </w:r>
    </w:p>
    <w:tbl>
      <w:tblPr>
        <w:tblW w:w="9783" w:type="dxa"/>
        <w:tblInd w:w="67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742"/>
        <w:gridCol w:w="4530"/>
        <w:gridCol w:w="511"/>
      </w:tblGrid>
      <w:tr w:rsidR="0012772C" w14:paraId="197179EF" w14:textId="77777777" w:rsidTr="00E1171B">
        <w:trPr>
          <w:trHeight w:val="2692"/>
        </w:trPr>
        <w:tc>
          <w:tcPr>
            <w:tcW w:w="4742" w:type="dxa"/>
            <w:shd w:val="clear" w:color="auto" w:fill="FFFFFF"/>
          </w:tcPr>
          <w:p w14:paraId="1A721A5E" w14:textId="77777777" w:rsidR="0012772C" w:rsidRDefault="0012772C" w:rsidP="00E1171B">
            <w:pPr>
              <w:snapToGrid w:val="0"/>
              <w:spacing w:after="120"/>
              <w:jc w:val="both"/>
            </w:pPr>
            <w:r>
              <w:t xml:space="preserve">        Лицензиар:</w:t>
            </w:r>
          </w:p>
          <w:p w14:paraId="266A400C" w14:textId="77777777" w:rsidR="0012772C" w:rsidRDefault="0012772C" w:rsidP="00E1171B">
            <w:r>
              <w:t>_______________________________</w:t>
            </w:r>
          </w:p>
          <w:p w14:paraId="5527D32A" w14:textId="77777777" w:rsidR="0012772C" w:rsidRDefault="0012772C" w:rsidP="00E1171B">
            <w:r>
              <w:t xml:space="preserve">Юридический и фактический </w:t>
            </w:r>
            <w:proofErr w:type="gramStart"/>
            <w:r>
              <w:t xml:space="preserve">адрес:   </w:t>
            </w:r>
            <w:proofErr w:type="gramEnd"/>
            <w:r>
              <w:t xml:space="preserve">                _______________________________</w:t>
            </w:r>
          </w:p>
          <w:p w14:paraId="73DCE50C" w14:textId="77777777" w:rsidR="0012772C" w:rsidRDefault="0012772C" w:rsidP="00E1171B">
            <w:r>
              <w:t>_______________________________</w:t>
            </w:r>
          </w:p>
          <w:p w14:paraId="7C4BE1AF" w14:textId="77777777" w:rsidR="0012772C" w:rsidRDefault="0012772C" w:rsidP="00E1171B">
            <w:r>
              <w:t>ИНН ____________ КПП _________</w:t>
            </w:r>
          </w:p>
          <w:p w14:paraId="061DFF2C" w14:textId="77777777" w:rsidR="0012772C" w:rsidRDefault="0012772C" w:rsidP="00E1171B">
            <w:pPr>
              <w:pStyle w:val="Nonformat"/>
            </w:pPr>
            <w:r>
              <w:t>________________________________</w:t>
            </w:r>
          </w:p>
          <w:p w14:paraId="47D2F38E" w14:textId="77777777" w:rsidR="0012772C" w:rsidRDefault="0012772C" w:rsidP="00E1171B">
            <w:pPr>
              <w:pStyle w:val="Nonformat"/>
            </w:pPr>
            <w:r>
              <w:t>________________________________</w:t>
            </w:r>
          </w:p>
          <w:p w14:paraId="02D66DC0" w14:textId="77777777" w:rsidR="0012772C" w:rsidRDefault="0012772C" w:rsidP="00E1171B">
            <w:pPr>
              <w:pStyle w:val="Nonformat"/>
            </w:pPr>
            <w:r>
              <w:t>________________________________</w:t>
            </w:r>
          </w:p>
          <w:p w14:paraId="773D0616" w14:textId="77777777" w:rsidR="0012772C" w:rsidRDefault="0012772C" w:rsidP="00E1171B">
            <w:pPr>
              <w:pStyle w:val="Nonformat"/>
            </w:pPr>
            <w:r>
              <w:t>БИК ___________________________</w:t>
            </w:r>
          </w:p>
          <w:p w14:paraId="7DF3C333" w14:textId="77777777" w:rsidR="0012772C" w:rsidRDefault="0012772C" w:rsidP="00E1171B">
            <w:pPr>
              <w:pStyle w:val="Nonformat"/>
            </w:pPr>
            <w:r>
              <w:t>ОГРН __________________________</w:t>
            </w:r>
          </w:p>
          <w:p w14:paraId="0B947E22" w14:textId="77777777" w:rsidR="0012772C" w:rsidRDefault="0012772C" w:rsidP="00E1171B"/>
        </w:tc>
        <w:tc>
          <w:tcPr>
            <w:tcW w:w="4530" w:type="dxa"/>
            <w:shd w:val="clear" w:color="auto" w:fill="FFFFFF"/>
          </w:tcPr>
          <w:p w14:paraId="5AB7828A" w14:textId="77777777" w:rsidR="0012772C" w:rsidRDefault="0012772C" w:rsidP="00E1171B">
            <w:pPr>
              <w:snapToGrid w:val="0"/>
            </w:pPr>
            <w:r>
              <w:t>Лицензиат:</w:t>
            </w:r>
          </w:p>
          <w:p w14:paraId="4D17DE12" w14:textId="77777777" w:rsidR="0012772C" w:rsidRDefault="0012772C" w:rsidP="00E1171B"/>
          <w:p w14:paraId="27AF2EA2" w14:textId="77777777" w:rsidR="0012772C" w:rsidRDefault="0012772C" w:rsidP="00E1171B">
            <w:r>
              <w:t>_______________________________</w:t>
            </w:r>
          </w:p>
          <w:p w14:paraId="069CCB61" w14:textId="77777777" w:rsidR="0012772C" w:rsidRDefault="0012772C" w:rsidP="00E1171B">
            <w:r>
              <w:t xml:space="preserve">Юридический и фактический </w:t>
            </w:r>
            <w:proofErr w:type="gramStart"/>
            <w:r>
              <w:t xml:space="preserve">адрес:   </w:t>
            </w:r>
            <w:proofErr w:type="gramEnd"/>
            <w:r>
              <w:t xml:space="preserve">                _______________________________</w:t>
            </w:r>
          </w:p>
          <w:p w14:paraId="48330980" w14:textId="77777777" w:rsidR="0012772C" w:rsidRDefault="0012772C" w:rsidP="00E1171B">
            <w:r>
              <w:t>_______________________________</w:t>
            </w:r>
          </w:p>
          <w:p w14:paraId="6900555B" w14:textId="77777777" w:rsidR="0012772C" w:rsidRDefault="0012772C" w:rsidP="00E1171B">
            <w:r>
              <w:t>ИНН ____________ КПП _________</w:t>
            </w:r>
          </w:p>
          <w:p w14:paraId="4CD76670" w14:textId="77777777" w:rsidR="0012772C" w:rsidRDefault="0012772C" w:rsidP="00E1171B">
            <w:pPr>
              <w:pStyle w:val="Nonformat"/>
            </w:pPr>
            <w:r>
              <w:t>________________________________</w:t>
            </w:r>
          </w:p>
          <w:p w14:paraId="7E81C37B" w14:textId="77777777" w:rsidR="0012772C" w:rsidRDefault="0012772C" w:rsidP="00E1171B">
            <w:pPr>
              <w:pStyle w:val="Nonformat"/>
            </w:pPr>
            <w:r>
              <w:t>________________________________</w:t>
            </w:r>
          </w:p>
          <w:p w14:paraId="53353BFF" w14:textId="77777777" w:rsidR="0012772C" w:rsidRDefault="0012772C" w:rsidP="00E1171B">
            <w:pPr>
              <w:pStyle w:val="Nonformat"/>
            </w:pPr>
            <w:r>
              <w:t>________________________________</w:t>
            </w:r>
          </w:p>
          <w:p w14:paraId="3C4B7848" w14:textId="77777777" w:rsidR="0012772C" w:rsidRDefault="0012772C" w:rsidP="00E1171B">
            <w:pPr>
              <w:pStyle w:val="Nonformat"/>
            </w:pPr>
            <w:r>
              <w:t>БИК ___________________________</w:t>
            </w:r>
          </w:p>
          <w:p w14:paraId="0DD7002A" w14:textId="77777777" w:rsidR="0012772C" w:rsidRDefault="0012772C" w:rsidP="00E1171B">
            <w:pPr>
              <w:pStyle w:val="Nonformat"/>
            </w:pPr>
            <w:r>
              <w:t>ОГРН __________________________</w:t>
            </w:r>
          </w:p>
          <w:p w14:paraId="0C2DF585" w14:textId="77777777" w:rsidR="0012772C" w:rsidRDefault="0012772C" w:rsidP="00E1171B">
            <w:r>
              <w:t xml:space="preserve">  </w:t>
            </w:r>
          </w:p>
        </w:tc>
        <w:tc>
          <w:tcPr>
            <w:tcW w:w="511" w:type="dxa"/>
            <w:shd w:val="clear" w:color="auto" w:fill="FFFFFF"/>
          </w:tcPr>
          <w:p w14:paraId="5A30B3E0" w14:textId="77777777" w:rsidR="0012772C" w:rsidRDefault="0012772C" w:rsidP="00E1171B">
            <w:pPr>
              <w:snapToGrid w:val="0"/>
            </w:pPr>
          </w:p>
        </w:tc>
      </w:tr>
      <w:tr w:rsidR="0012772C" w14:paraId="3FFD559B" w14:textId="77777777" w:rsidTr="00E1171B">
        <w:trPr>
          <w:trHeight w:val="337"/>
        </w:trPr>
        <w:tc>
          <w:tcPr>
            <w:tcW w:w="4742" w:type="dxa"/>
            <w:shd w:val="clear" w:color="auto" w:fill="FFFFFF"/>
          </w:tcPr>
          <w:p w14:paraId="315F8C55" w14:textId="77777777" w:rsidR="0012772C" w:rsidRDefault="0012772C" w:rsidP="00E1171B">
            <w:pPr>
              <w:tabs>
                <w:tab w:val="left" w:pos="4820"/>
              </w:tabs>
              <w:spacing w:after="120"/>
              <w:jc w:val="both"/>
            </w:pPr>
            <w:r>
              <w:t>_______________</w:t>
            </w:r>
          </w:p>
        </w:tc>
        <w:tc>
          <w:tcPr>
            <w:tcW w:w="4530" w:type="dxa"/>
            <w:shd w:val="clear" w:color="auto" w:fill="FFFFFF"/>
          </w:tcPr>
          <w:p w14:paraId="39976FCC" w14:textId="77777777" w:rsidR="0012772C" w:rsidRDefault="0012772C" w:rsidP="00E1171B">
            <w:pPr>
              <w:tabs>
                <w:tab w:val="left" w:pos="4820"/>
              </w:tabs>
              <w:snapToGrid w:val="0"/>
              <w:spacing w:after="120"/>
              <w:jc w:val="both"/>
            </w:pPr>
          </w:p>
        </w:tc>
        <w:tc>
          <w:tcPr>
            <w:tcW w:w="511" w:type="dxa"/>
            <w:shd w:val="clear" w:color="auto" w:fill="FFFFFF"/>
          </w:tcPr>
          <w:p w14:paraId="01A8B390" w14:textId="77777777" w:rsidR="0012772C" w:rsidRDefault="0012772C" w:rsidP="00E1171B">
            <w:pPr>
              <w:snapToGrid w:val="0"/>
            </w:pPr>
          </w:p>
        </w:tc>
      </w:tr>
      <w:tr w:rsidR="0012772C" w14:paraId="1B425F6A" w14:textId="77777777" w:rsidTr="00E1171B">
        <w:trPr>
          <w:trHeight w:val="508"/>
        </w:trPr>
        <w:tc>
          <w:tcPr>
            <w:tcW w:w="4742" w:type="dxa"/>
            <w:shd w:val="clear" w:color="auto" w:fill="FFFFFF"/>
          </w:tcPr>
          <w:p w14:paraId="74CA0149" w14:textId="77777777" w:rsidR="0012772C" w:rsidRDefault="0012772C" w:rsidP="00E1171B">
            <w:pPr>
              <w:tabs>
                <w:tab w:val="left" w:pos="4820"/>
              </w:tabs>
              <w:snapToGrid w:val="0"/>
              <w:spacing w:after="120"/>
              <w:jc w:val="both"/>
            </w:pPr>
            <w:r>
              <w:t>«____»_______________ 201</w:t>
            </w:r>
            <w:r>
              <w:rPr>
                <w:lang w:val="en-US"/>
              </w:rPr>
              <w:t xml:space="preserve"> </w:t>
            </w:r>
            <w:r>
              <w:t xml:space="preserve">  г.</w:t>
            </w:r>
          </w:p>
        </w:tc>
        <w:tc>
          <w:tcPr>
            <w:tcW w:w="4530" w:type="dxa"/>
            <w:shd w:val="clear" w:color="auto" w:fill="FFFFFF"/>
          </w:tcPr>
          <w:p w14:paraId="1203E44A" w14:textId="2D5A398F" w:rsidR="0012772C" w:rsidRDefault="0012772C" w:rsidP="00E1171B">
            <w:pPr>
              <w:snapToGrid w:val="0"/>
              <w:jc w:val="both"/>
            </w:pPr>
            <w:r>
              <w:t>«____»</w:t>
            </w:r>
            <w:r>
              <w:rPr>
                <w:lang w:val="en-US"/>
              </w:rPr>
              <w:t>______________</w:t>
            </w:r>
            <w:r>
              <w:t>______</w:t>
            </w:r>
            <w:r>
              <w:rPr>
                <w:lang w:val="en-US"/>
              </w:rPr>
              <w:t xml:space="preserve"> </w:t>
            </w:r>
            <w:r>
              <w:t>201</w:t>
            </w:r>
            <w:r>
              <w:rPr>
                <w:lang w:val="en-US"/>
              </w:rPr>
              <w:t xml:space="preserve"> </w:t>
            </w:r>
            <w:r>
              <w:t xml:space="preserve">  г.</w:t>
            </w:r>
          </w:p>
        </w:tc>
        <w:tc>
          <w:tcPr>
            <w:tcW w:w="511" w:type="dxa"/>
            <w:shd w:val="clear" w:color="auto" w:fill="FFFFFF"/>
          </w:tcPr>
          <w:p w14:paraId="3A599F55" w14:textId="77777777" w:rsidR="0012772C" w:rsidRDefault="0012772C" w:rsidP="00E1171B">
            <w:pPr>
              <w:snapToGrid w:val="0"/>
            </w:pPr>
          </w:p>
        </w:tc>
      </w:tr>
    </w:tbl>
    <w:p w14:paraId="0292DC08" w14:textId="77777777" w:rsidR="006255F2" w:rsidRPr="00A21F37" w:rsidRDefault="006255F2" w:rsidP="00D55E92">
      <w:pPr>
        <w:pStyle w:val="10"/>
        <w:numPr>
          <w:ilvl w:val="0"/>
          <w:numId w:val="13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77777777" w:rsidR="006255F2" w:rsidRPr="002440E8" w:rsidRDefault="006255F2" w:rsidP="00D55E92">
      <w:pPr>
        <w:pStyle w:val="4"/>
        <w:numPr>
          <w:ilvl w:val="1"/>
          <w:numId w:val="13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кроме того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7777777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Pr="002440E8">
        <w:t xml:space="preserve">Если  предложения,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515DD56B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proofErr w:type="gramStart"/>
      <w:r w:rsidRPr="002440E8">
        <w:t xml:space="preserve">Договор  </w:t>
      </w:r>
      <w:r>
        <w:t>на</w:t>
      </w:r>
      <w:proofErr w:type="gramEnd"/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3590FC32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="00996FCE">
        <w:t xml:space="preserve">) </w:t>
      </w:r>
      <w:r w:rsidRPr="002440E8">
        <w:t xml:space="preserve"> не будет предъявлять никаких претензий</w:t>
      </w:r>
      <w:r w:rsidR="00996FCE">
        <w:t>, связанных</w:t>
      </w:r>
      <w:r>
        <w:t xml:space="preserve"> с указанной отменой  к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77777777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действует не менее </w:t>
      </w:r>
      <w:r>
        <w:t>__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77777777" w:rsidR="006255F2" w:rsidRPr="007A780C" w:rsidRDefault="006255F2" w:rsidP="00DB23BD">
      <w:pPr>
        <w:tabs>
          <w:tab w:val="left" w:pos="0"/>
        </w:tabs>
        <w:ind w:firstLine="567"/>
      </w:pPr>
      <w:r>
        <w:t xml:space="preserve">(должность)   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D55E92">
      <w:pPr>
        <w:pStyle w:val="ac"/>
        <w:keepNext/>
        <w:pageBreakBefore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1" w:name="_Toc288025860"/>
      <w:bookmarkStart w:id="2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1"/>
      <w:bookmarkEnd w:id="2"/>
    </w:p>
    <w:p w14:paraId="14741DB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5.3., графа «ИТОГО»). Цену цифрами следует указывать в формате ХХХ ХХХ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77777777" w:rsidR="006255F2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4.2.2.2 Документации запроса цен.</w:t>
      </w:r>
    </w:p>
    <w:p w14:paraId="5EA9273A" w14:textId="77777777" w:rsidR="006255F2" w:rsidRPr="00E47B63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3" w:name="_Коммерческое_предложение_(форма"/>
      <w:bookmarkStart w:id="4" w:name="_Техническое_предложение_на"/>
      <w:bookmarkStart w:id="5" w:name="_Сводная_таблица_стоимости"/>
      <w:bookmarkStart w:id="6" w:name="_График_выполнения_работ"/>
      <w:bookmarkEnd w:id="3"/>
      <w:bookmarkEnd w:id="4"/>
      <w:bookmarkEnd w:id="5"/>
      <w:bookmarkEnd w:id="6"/>
    </w:p>
    <w:p w14:paraId="57F5907D" w14:textId="0ACE213A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7" w:name="_Справка_о_перечне"/>
      <w:bookmarkStart w:id="8" w:name="_Ref55335821"/>
      <w:bookmarkStart w:id="9" w:name="_Ref55336345"/>
      <w:bookmarkStart w:id="10" w:name="_Toc57314674"/>
      <w:bookmarkStart w:id="11" w:name="_Toc69728988"/>
      <w:bookmarkStart w:id="12" w:name="_Toc288025861"/>
      <w:bookmarkStart w:id="13" w:name="_Toc336516340"/>
      <w:bookmarkStart w:id="14" w:name="_Toc373240745"/>
      <w:bookmarkEnd w:id="7"/>
      <w:r w:rsidRPr="00331F7F">
        <w:rPr>
          <w:b/>
          <w:snapToGrid w:val="0"/>
          <w:sz w:val="28"/>
          <w:szCs w:val="28"/>
        </w:rPr>
        <w:lastRenderedPageBreak/>
        <w:t xml:space="preserve">Техническое предложение на </w:t>
      </w:r>
      <w:r w:rsidR="00A9623C" w:rsidRPr="00A9623C">
        <w:rPr>
          <w:b/>
          <w:snapToGrid w:val="0"/>
          <w:sz w:val="28"/>
          <w:szCs w:val="28"/>
        </w:rPr>
        <w:t xml:space="preserve">оказание услуг </w:t>
      </w:r>
      <w:r w:rsidR="008B1948" w:rsidRPr="008B1948">
        <w:rPr>
          <w:b/>
          <w:snapToGrid w:val="0"/>
          <w:sz w:val="28"/>
          <w:szCs w:val="28"/>
        </w:rPr>
        <w:t>информационного ресурса для поиска персонала в электронном виде</w:t>
      </w:r>
      <w:r w:rsidR="00E81D52" w:rsidRPr="00331F7F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2</w:t>
      </w:r>
      <w:r w:rsidRPr="00331F7F">
        <w:rPr>
          <w:b/>
          <w:snapToGrid w:val="0"/>
          <w:sz w:val="28"/>
          <w:szCs w:val="28"/>
        </w:rPr>
        <w:t>)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02B4EBEC" w14:textId="20A23CA3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5" w:name="_Toc288025862"/>
      <w:bookmarkStart w:id="16" w:name="_Toc336516341"/>
      <w:bookmarkStart w:id="17" w:name="_Toc373240746"/>
      <w:r w:rsidRPr="00331F7F">
        <w:rPr>
          <w:b/>
          <w:snapToGrid w:val="0"/>
        </w:rPr>
        <w:t>Форма Технического предложения</w:t>
      </w:r>
      <w:bookmarkEnd w:id="15"/>
      <w:bookmarkEnd w:id="16"/>
      <w:bookmarkEnd w:id="17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05858A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68C3C277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BA3DBE" w:rsidRPr="00AE3062">
        <w:rPr>
          <w:b/>
          <w:sz w:val="28"/>
          <w:szCs w:val="28"/>
        </w:rPr>
        <w:t xml:space="preserve">на </w:t>
      </w:r>
      <w:r w:rsidR="00A9623C" w:rsidRPr="00A9623C">
        <w:rPr>
          <w:b/>
          <w:snapToGrid w:val="0"/>
          <w:sz w:val="28"/>
          <w:szCs w:val="28"/>
        </w:rPr>
        <w:t xml:space="preserve">оказание услуг </w:t>
      </w:r>
      <w:r w:rsidR="008B1948" w:rsidRPr="008B1948">
        <w:rPr>
          <w:b/>
          <w:snapToGrid w:val="0"/>
          <w:sz w:val="28"/>
          <w:szCs w:val="28"/>
        </w:rPr>
        <w:t>информационного ресурса для поиска персонала в электронном виде</w:t>
      </w:r>
      <w:r w:rsidR="001E537C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7777777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 xml:space="preserve">Телефоны </w:t>
            </w:r>
            <w:proofErr w:type="gramStart"/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proofErr w:type="gramStart"/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77777777" w:rsidR="006255F2" w:rsidRPr="00E26C9B" w:rsidRDefault="006255F2" w:rsidP="00D754C8">
      <w:pPr>
        <w:pStyle w:val="affc"/>
        <w:numPr>
          <w:ilvl w:val="2"/>
          <w:numId w:val="17"/>
        </w:numPr>
        <w:tabs>
          <w:tab w:val="left" w:pos="0"/>
        </w:tabs>
        <w:spacing w:line="360" w:lineRule="auto"/>
        <w:rPr>
          <w:snapToGrid w:val="0"/>
          <w:szCs w:val="24"/>
        </w:rPr>
      </w:pPr>
      <w:r w:rsidRPr="00E26C9B">
        <w:rPr>
          <w:snapToGrid w:val="0"/>
          <w:szCs w:val="24"/>
        </w:rPr>
        <w:t>Инструкции по заполнению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7777777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>Допускается не заполнение 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8" w:name="_Toc289331506"/>
      <w:bookmarkStart w:id="19" w:name="_Toc334021118"/>
      <w:r>
        <w:rPr>
          <w:snapToGrid w:val="0"/>
        </w:rPr>
        <w:br w:type="page"/>
      </w:r>
    </w:p>
    <w:bookmarkEnd w:id="18"/>
    <w:bookmarkEnd w:id="19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10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13C0C" w14:textId="77777777" w:rsidR="00C43A52" w:rsidRDefault="00C43A52" w:rsidP="00E10162">
      <w:r>
        <w:separator/>
      </w:r>
    </w:p>
  </w:endnote>
  <w:endnote w:type="continuationSeparator" w:id="0">
    <w:p w14:paraId="46C25768" w14:textId="77777777" w:rsidR="00C43A52" w:rsidRDefault="00C43A52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E1171B" w:rsidRDefault="00E1171B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BC0A3E">
      <w:rPr>
        <w:noProof/>
      </w:rPr>
      <w:t>2</w:t>
    </w:r>
    <w:r>
      <w:rPr>
        <w:noProof/>
      </w:rPr>
      <w:fldChar w:fldCharType="end"/>
    </w:r>
  </w:p>
  <w:p w14:paraId="5EFABD2B" w14:textId="77777777" w:rsidR="00E1171B" w:rsidRDefault="00E1171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CB757" w14:textId="77777777" w:rsidR="00C43A52" w:rsidRDefault="00C43A52" w:rsidP="00E10162">
      <w:r>
        <w:separator/>
      </w:r>
    </w:p>
  </w:footnote>
  <w:footnote w:type="continuationSeparator" w:id="0">
    <w:p w14:paraId="09B47ADF" w14:textId="77777777" w:rsidR="00C43A52" w:rsidRDefault="00C43A52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>
    <w:nsid w:val="00000003"/>
    <w:multiLevelType w:val="multilevel"/>
    <w:tmpl w:val="00000003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000004"/>
    <w:multiLevelType w:val="multilevel"/>
    <w:tmpl w:val="44F49C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B70847"/>
    <w:multiLevelType w:val="multilevel"/>
    <w:tmpl w:val="621E87A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>
    <w:nsid w:val="133C1D8A"/>
    <w:multiLevelType w:val="hybridMultilevel"/>
    <w:tmpl w:val="F3A469F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67C4F0A"/>
    <w:multiLevelType w:val="multilevel"/>
    <w:tmpl w:val="D21037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9B3B6D"/>
    <w:multiLevelType w:val="hybridMultilevel"/>
    <w:tmpl w:val="15EC67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2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97A4EDD"/>
    <w:multiLevelType w:val="hybridMultilevel"/>
    <w:tmpl w:val="84646E8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3B491297"/>
    <w:multiLevelType w:val="hybridMultilevel"/>
    <w:tmpl w:val="DDE8B62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9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3506E9"/>
    <w:multiLevelType w:val="multilevel"/>
    <w:tmpl w:val="0A6AF04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2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4">
    <w:nsid w:val="4DB733C5"/>
    <w:multiLevelType w:val="multilevel"/>
    <w:tmpl w:val="7D7A215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5">
    <w:nsid w:val="586A28C1"/>
    <w:multiLevelType w:val="hybridMultilevel"/>
    <w:tmpl w:val="033E9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D256E4"/>
    <w:multiLevelType w:val="multilevel"/>
    <w:tmpl w:val="81A625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8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9">
    <w:nsid w:val="6C7B67A0"/>
    <w:multiLevelType w:val="multilevel"/>
    <w:tmpl w:val="79426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72C53A6D"/>
    <w:multiLevelType w:val="hybridMultilevel"/>
    <w:tmpl w:val="28B6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1E69D3"/>
    <w:multiLevelType w:val="hybridMultilevel"/>
    <w:tmpl w:val="FF585F62"/>
    <w:lvl w:ilvl="0" w:tplc="3F5E5C38">
      <w:start w:val="1"/>
      <w:numFmt w:val="bullet"/>
      <w:lvlText w:val="•"/>
      <w:lvlJc w:val="left"/>
      <w:pPr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12"/>
  </w:num>
  <w:num w:numId="5">
    <w:abstractNumId w:val="9"/>
  </w:num>
  <w:num w:numId="6">
    <w:abstractNumId w:val="22"/>
  </w:num>
  <w:num w:numId="7">
    <w:abstractNumId w:val="19"/>
  </w:num>
  <w:num w:numId="8">
    <w:abstractNumId w:val="5"/>
  </w:num>
  <w:num w:numId="9">
    <w:abstractNumId w:val="32"/>
  </w:num>
  <w:num w:numId="10">
    <w:abstractNumId w:val="13"/>
  </w:num>
  <w:num w:numId="11">
    <w:abstractNumId w:val="21"/>
  </w:num>
  <w:num w:numId="12">
    <w:abstractNumId w:val="18"/>
  </w:num>
  <w:num w:numId="13">
    <w:abstractNumId w:val="23"/>
  </w:num>
  <w:num w:numId="14">
    <w:abstractNumId w:val="28"/>
  </w:num>
  <w:num w:numId="15">
    <w:abstractNumId w:val="27"/>
  </w:num>
  <w:num w:numId="16">
    <w:abstractNumId w:val="11"/>
  </w:num>
  <w:num w:numId="17">
    <w:abstractNumId w:val="24"/>
  </w:num>
  <w:num w:numId="18">
    <w:abstractNumId w:val="31"/>
  </w:num>
  <w:num w:numId="19">
    <w:abstractNumId w:val="29"/>
  </w:num>
  <w:num w:numId="20">
    <w:abstractNumId w:val="6"/>
  </w:num>
  <w:num w:numId="21">
    <w:abstractNumId w:val="30"/>
  </w:num>
  <w:num w:numId="22">
    <w:abstractNumId w:val="20"/>
  </w:num>
  <w:num w:numId="23">
    <w:abstractNumId w:val="25"/>
  </w:num>
  <w:num w:numId="24">
    <w:abstractNumId w:val="7"/>
  </w:num>
  <w:num w:numId="25">
    <w:abstractNumId w:val="14"/>
  </w:num>
  <w:num w:numId="26">
    <w:abstractNumId w:val="16"/>
  </w:num>
  <w:num w:numId="27">
    <w:abstractNumId w:val="10"/>
  </w:num>
  <w:num w:numId="28">
    <w:abstractNumId w:val="4"/>
  </w:num>
  <w:num w:numId="29">
    <w:abstractNumId w:val="26"/>
  </w:num>
  <w:num w:numId="30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78F6"/>
    <w:rsid w:val="0006272F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BBB"/>
    <w:rsid w:val="0009559C"/>
    <w:rsid w:val="0009623D"/>
    <w:rsid w:val="000962B3"/>
    <w:rsid w:val="0009652F"/>
    <w:rsid w:val="000971BE"/>
    <w:rsid w:val="000A002A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5636"/>
    <w:rsid w:val="000B65E8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5B14"/>
    <w:rsid w:val="00117074"/>
    <w:rsid w:val="00117A62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1103"/>
    <w:rsid w:val="001319D2"/>
    <w:rsid w:val="00132515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1B76"/>
    <w:rsid w:val="00141FF6"/>
    <w:rsid w:val="00142554"/>
    <w:rsid w:val="00142D18"/>
    <w:rsid w:val="00143334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D4C"/>
    <w:rsid w:val="00195BFC"/>
    <w:rsid w:val="001978D4"/>
    <w:rsid w:val="001A02CA"/>
    <w:rsid w:val="001A073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23E0"/>
    <w:rsid w:val="001D4B19"/>
    <w:rsid w:val="001D5925"/>
    <w:rsid w:val="001D5A7D"/>
    <w:rsid w:val="001D670C"/>
    <w:rsid w:val="001D6738"/>
    <w:rsid w:val="001D6DAB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CFD"/>
    <w:rsid w:val="00213738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30C5"/>
    <w:rsid w:val="00223241"/>
    <w:rsid w:val="0022369D"/>
    <w:rsid w:val="002238ED"/>
    <w:rsid w:val="002247D4"/>
    <w:rsid w:val="00225711"/>
    <w:rsid w:val="0023045B"/>
    <w:rsid w:val="00230EE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0B4"/>
    <w:rsid w:val="00234862"/>
    <w:rsid w:val="00235D68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E14"/>
    <w:rsid w:val="00251074"/>
    <w:rsid w:val="002518B9"/>
    <w:rsid w:val="00251F0D"/>
    <w:rsid w:val="0025228E"/>
    <w:rsid w:val="002534B0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787"/>
    <w:rsid w:val="00285AA2"/>
    <w:rsid w:val="00285AB1"/>
    <w:rsid w:val="00285C95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4138"/>
    <w:rsid w:val="002A5F0D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9A8"/>
    <w:rsid w:val="003071A5"/>
    <w:rsid w:val="00307757"/>
    <w:rsid w:val="00307820"/>
    <w:rsid w:val="00307B56"/>
    <w:rsid w:val="00310E15"/>
    <w:rsid w:val="00311370"/>
    <w:rsid w:val="00313322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305F"/>
    <w:rsid w:val="00324398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6ABB"/>
    <w:rsid w:val="0035795D"/>
    <w:rsid w:val="00357A69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9F9"/>
    <w:rsid w:val="00382824"/>
    <w:rsid w:val="00382F0E"/>
    <w:rsid w:val="003839B5"/>
    <w:rsid w:val="00384679"/>
    <w:rsid w:val="00384A85"/>
    <w:rsid w:val="00386464"/>
    <w:rsid w:val="00387147"/>
    <w:rsid w:val="00390157"/>
    <w:rsid w:val="00390158"/>
    <w:rsid w:val="0039216E"/>
    <w:rsid w:val="003928F8"/>
    <w:rsid w:val="00392E3E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FF"/>
    <w:rsid w:val="003B4FC2"/>
    <w:rsid w:val="003B5008"/>
    <w:rsid w:val="003B540A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355F"/>
    <w:rsid w:val="003F3E0F"/>
    <w:rsid w:val="003F407E"/>
    <w:rsid w:val="003F52E9"/>
    <w:rsid w:val="003F5CE3"/>
    <w:rsid w:val="003F63F9"/>
    <w:rsid w:val="003F64D7"/>
    <w:rsid w:val="003F6621"/>
    <w:rsid w:val="003F759E"/>
    <w:rsid w:val="003F77CE"/>
    <w:rsid w:val="003F7F0E"/>
    <w:rsid w:val="003F7FF7"/>
    <w:rsid w:val="004003BA"/>
    <w:rsid w:val="004005B6"/>
    <w:rsid w:val="0040070A"/>
    <w:rsid w:val="0040172E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CC7"/>
    <w:rsid w:val="00412F9A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78E4"/>
    <w:rsid w:val="004619F4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7B"/>
    <w:rsid w:val="0047250C"/>
    <w:rsid w:val="00473437"/>
    <w:rsid w:val="00473693"/>
    <w:rsid w:val="00473A31"/>
    <w:rsid w:val="0047472E"/>
    <w:rsid w:val="00475FD5"/>
    <w:rsid w:val="0048015E"/>
    <w:rsid w:val="004808B2"/>
    <w:rsid w:val="00480E90"/>
    <w:rsid w:val="00480EB3"/>
    <w:rsid w:val="004831CA"/>
    <w:rsid w:val="0048346A"/>
    <w:rsid w:val="004840C7"/>
    <w:rsid w:val="00484504"/>
    <w:rsid w:val="004845B8"/>
    <w:rsid w:val="00484C63"/>
    <w:rsid w:val="00486470"/>
    <w:rsid w:val="00491A7E"/>
    <w:rsid w:val="00493154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CBD"/>
    <w:rsid w:val="004B1D99"/>
    <w:rsid w:val="004B1FA7"/>
    <w:rsid w:val="004B29E5"/>
    <w:rsid w:val="004B2EAF"/>
    <w:rsid w:val="004B3EA5"/>
    <w:rsid w:val="004B4DB2"/>
    <w:rsid w:val="004B52FB"/>
    <w:rsid w:val="004B6249"/>
    <w:rsid w:val="004B6986"/>
    <w:rsid w:val="004B6B35"/>
    <w:rsid w:val="004C11AD"/>
    <w:rsid w:val="004C1296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F008D"/>
    <w:rsid w:val="004F069F"/>
    <w:rsid w:val="004F24CA"/>
    <w:rsid w:val="004F29BA"/>
    <w:rsid w:val="004F2BD2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405F"/>
    <w:rsid w:val="005040D4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30B0"/>
    <w:rsid w:val="005246E3"/>
    <w:rsid w:val="00524A4C"/>
    <w:rsid w:val="005250BA"/>
    <w:rsid w:val="00525912"/>
    <w:rsid w:val="00525EC7"/>
    <w:rsid w:val="0053023E"/>
    <w:rsid w:val="00530E92"/>
    <w:rsid w:val="005312B2"/>
    <w:rsid w:val="005315A6"/>
    <w:rsid w:val="00531F1E"/>
    <w:rsid w:val="00531F8A"/>
    <w:rsid w:val="00532938"/>
    <w:rsid w:val="00534932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4353"/>
    <w:rsid w:val="005473B1"/>
    <w:rsid w:val="00547685"/>
    <w:rsid w:val="005478BD"/>
    <w:rsid w:val="00550624"/>
    <w:rsid w:val="00550B64"/>
    <w:rsid w:val="00550C52"/>
    <w:rsid w:val="005518FB"/>
    <w:rsid w:val="00551DBA"/>
    <w:rsid w:val="005521D2"/>
    <w:rsid w:val="00552458"/>
    <w:rsid w:val="00552B3E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853"/>
    <w:rsid w:val="00560A12"/>
    <w:rsid w:val="00560B51"/>
    <w:rsid w:val="00560D19"/>
    <w:rsid w:val="00562042"/>
    <w:rsid w:val="00562397"/>
    <w:rsid w:val="00562F6D"/>
    <w:rsid w:val="00563AAB"/>
    <w:rsid w:val="00566B84"/>
    <w:rsid w:val="0056769F"/>
    <w:rsid w:val="00570659"/>
    <w:rsid w:val="00570ABA"/>
    <w:rsid w:val="00570E8F"/>
    <w:rsid w:val="00571464"/>
    <w:rsid w:val="005719C1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879"/>
    <w:rsid w:val="00586D19"/>
    <w:rsid w:val="0058791E"/>
    <w:rsid w:val="00587CC2"/>
    <w:rsid w:val="005903C1"/>
    <w:rsid w:val="00590AA3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DA"/>
    <w:rsid w:val="005A3693"/>
    <w:rsid w:val="005A4607"/>
    <w:rsid w:val="005A4C44"/>
    <w:rsid w:val="005A52D5"/>
    <w:rsid w:val="005A627D"/>
    <w:rsid w:val="005A6754"/>
    <w:rsid w:val="005A6D28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FA3"/>
    <w:rsid w:val="005E5601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5F7EEA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5050"/>
    <w:rsid w:val="0061570D"/>
    <w:rsid w:val="00615789"/>
    <w:rsid w:val="0061592B"/>
    <w:rsid w:val="00615C90"/>
    <w:rsid w:val="0061688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901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4401"/>
    <w:rsid w:val="00655A5C"/>
    <w:rsid w:val="006578C3"/>
    <w:rsid w:val="0066018E"/>
    <w:rsid w:val="00661129"/>
    <w:rsid w:val="006613F0"/>
    <w:rsid w:val="006639A6"/>
    <w:rsid w:val="00667953"/>
    <w:rsid w:val="00670BAD"/>
    <w:rsid w:val="00670ECD"/>
    <w:rsid w:val="0067150C"/>
    <w:rsid w:val="006717D8"/>
    <w:rsid w:val="00672B3B"/>
    <w:rsid w:val="00672D3D"/>
    <w:rsid w:val="00673618"/>
    <w:rsid w:val="00673822"/>
    <w:rsid w:val="0067418F"/>
    <w:rsid w:val="00674391"/>
    <w:rsid w:val="00674A5B"/>
    <w:rsid w:val="00675650"/>
    <w:rsid w:val="0067567C"/>
    <w:rsid w:val="00675B87"/>
    <w:rsid w:val="00676269"/>
    <w:rsid w:val="00677138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A04"/>
    <w:rsid w:val="00696C6C"/>
    <w:rsid w:val="006A002B"/>
    <w:rsid w:val="006A03D8"/>
    <w:rsid w:val="006A11C2"/>
    <w:rsid w:val="006A1770"/>
    <w:rsid w:val="006A1CF4"/>
    <w:rsid w:val="006A3176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BB3"/>
    <w:rsid w:val="006A7C2B"/>
    <w:rsid w:val="006B02FB"/>
    <w:rsid w:val="006B10B4"/>
    <w:rsid w:val="006B125C"/>
    <w:rsid w:val="006B1492"/>
    <w:rsid w:val="006B1DB6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5549"/>
    <w:rsid w:val="006F5F23"/>
    <w:rsid w:val="006F6336"/>
    <w:rsid w:val="006F6B1A"/>
    <w:rsid w:val="006F731F"/>
    <w:rsid w:val="006F787D"/>
    <w:rsid w:val="00702329"/>
    <w:rsid w:val="00703FFF"/>
    <w:rsid w:val="00704443"/>
    <w:rsid w:val="00705360"/>
    <w:rsid w:val="007069C2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7939"/>
    <w:rsid w:val="0075077C"/>
    <w:rsid w:val="007511AD"/>
    <w:rsid w:val="007514D1"/>
    <w:rsid w:val="007517AA"/>
    <w:rsid w:val="00751EA1"/>
    <w:rsid w:val="007536BB"/>
    <w:rsid w:val="00754C04"/>
    <w:rsid w:val="00755875"/>
    <w:rsid w:val="00757993"/>
    <w:rsid w:val="00757A33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701B7"/>
    <w:rsid w:val="00771135"/>
    <w:rsid w:val="00772FB3"/>
    <w:rsid w:val="007734CD"/>
    <w:rsid w:val="00773D6F"/>
    <w:rsid w:val="007752A7"/>
    <w:rsid w:val="007758CD"/>
    <w:rsid w:val="00776740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B70"/>
    <w:rsid w:val="00783D9C"/>
    <w:rsid w:val="00784559"/>
    <w:rsid w:val="00784772"/>
    <w:rsid w:val="00784D1C"/>
    <w:rsid w:val="00785F19"/>
    <w:rsid w:val="00787290"/>
    <w:rsid w:val="00791359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700"/>
    <w:rsid w:val="007B2059"/>
    <w:rsid w:val="007B39E9"/>
    <w:rsid w:val="007B71BA"/>
    <w:rsid w:val="007C0641"/>
    <w:rsid w:val="007C16B9"/>
    <w:rsid w:val="007C1B5C"/>
    <w:rsid w:val="007C2042"/>
    <w:rsid w:val="007C245E"/>
    <w:rsid w:val="007C2D11"/>
    <w:rsid w:val="007C2DE2"/>
    <w:rsid w:val="007C390A"/>
    <w:rsid w:val="007C441C"/>
    <w:rsid w:val="007C56D3"/>
    <w:rsid w:val="007C635C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608C"/>
    <w:rsid w:val="007E628E"/>
    <w:rsid w:val="007E6312"/>
    <w:rsid w:val="007E642E"/>
    <w:rsid w:val="007E6934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0AA4"/>
    <w:rsid w:val="00802AEB"/>
    <w:rsid w:val="008037D7"/>
    <w:rsid w:val="0080475B"/>
    <w:rsid w:val="00804D65"/>
    <w:rsid w:val="00804ED8"/>
    <w:rsid w:val="00805B3B"/>
    <w:rsid w:val="0080709F"/>
    <w:rsid w:val="008079CB"/>
    <w:rsid w:val="00807C82"/>
    <w:rsid w:val="00810C6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5855"/>
    <w:rsid w:val="0085751B"/>
    <w:rsid w:val="00857A1C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51CC"/>
    <w:rsid w:val="00896F72"/>
    <w:rsid w:val="008A2264"/>
    <w:rsid w:val="008A3129"/>
    <w:rsid w:val="008A3700"/>
    <w:rsid w:val="008A420C"/>
    <w:rsid w:val="008A4391"/>
    <w:rsid w:val="008A58CB"/>
    <w:rsid w:val="008B0282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910"/>
    <w:rsid w:val="0090557D"/>
    <w:rsid w:val="00905EEA"/>
    <w:rsid w:val="009069D3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44A1"/>
    <w:rsid w:val="00924B58"/>
    <w:rsid w:val="00924BAB"/>
    <w:rsid w:val="0092596A"/>
    <w:rsid w:val="00925C33"/>
    <w:rsid w:val="009261AE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2C6"/>
    <w:rsid w:val="0096046D"/>
    <w:rsid w:val="009604F5"/>
    <w:rsid w:val="0096053C"/>
    <w:rsid w:val="00960899"/>
    <w:rsid w:val="00960C7B"/>
    <w:rsid w:val="00961392"/>
    <w:rsid w:val="00962B84"/>
    <w:rsid w:val="00962C3D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6D1A"/>
    <w:rsid w:val="0098739E"/>
    <w:rsid w:val="00990249"/>
    <w:rsid w:val="00990406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54BB"/>
    <w:rsid w:val="009A586C"/>
    <w:rsid w:val="009A70B4"/>
    <w:rsid w:val="009A7691"/>
    <w:rsid w:val="009B0244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F8"/>
    <w:rsid w:val="009D3662"/>
    <w:rsid w:val="009D4421"/>
    <w:rsid w:val="009D5A06"/>
    <w:rsid w:val="009D5CA3"/>
    <w:rsid w:val="009D76C7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6310"/>
    <w:rsid w:val="00A07654"/>
    <w:rsid w:val="00A07D5E"/>
    <w:rsid w:val="00A108DF"/>
    <w:rsid w:val="00A10C42"/>
    <w:rsid w:val="00A11203"/>
    <w:rsid w:val="00A1190F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159"/>
    <w:rsid w:val="00A7739D"/>
    <w:rsid w:val="00A7753A"/>
    <w:rsid w:val="00A80112"/>
    <w:rsid w:val="00A80934"/>
    <w:rsid w:val="00A81365"/>
    <w:rsid w:val="00A824DB"/>
    <w:rsid w:val="00A831A6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845"/>
    <w:rsid w:val="00A94B62"/>
    <w:rsid w:val="00A95AD9"/>
    <w:rsid w:val="00A9623C"/>
    <w:rsid w:val="00A96469"/>
    <w:rsid w:val="00A96B04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78B"/>
    <w:rsid w:val="00B443C6"/>
    <w:rsid w:val="00B44408"/>
    <w:rsid w:val="00B4475E"/>
    <w:rsid w:val="00B44C9C"/>
    <w:rsid w:val="00B45DD1"/>
    <w:rsid w:val="00B45F71"/>
    <w:rsid w:val="00B465FF"/>
    <w:rsid w:val="00B46B85"/>
    <w:rsid w:val="00B5189D"/>
    <w:rsid w:val="00B51AEA"/>
    <w:rsid w:val="00B51C59"/>
    <w:rsid w:val="00B528CB"/>
    <w:rsid w:val="00B52BD5"/>
    <w:rsid w:val="00B52E35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B3"/>
    <w:rsid w:val="00B6179A"/>
    <w:rsid w:val="00B622AA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73C"/>
    <w:rsid w:val="00B77D05"/>
    <w:rsid w:val="00B808F0"/>
    <w:rsid w:val="00B80D19"/>
    <w:rsid w:val="00B80ED5"/>
    <w:rsid w:val="00B81113"/>
    <w:rsid w:val="00B84F32"/>
    <w:rsid w:val="00B85DCF"/>
    <w:rsid w:val="00B8641E"/>
    <w:rsid w:val="00B86D40"/>
    <w:rsid w:val="00B86F57"/>
    <w:rsid w:val="00B873C5"/>
    <w:rsid w:val="00B8784A"/>
    <w:rsid w:val="00B9009A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E6D"/>
    <w:rsid w:val="00BB5F50"/>
    <w:rsid w:val="00BB6A69"/>
    <w:rsid w:val="00BB6BF8"/>
    <w:rsid w:val="00BB7320"/>
    <w:rsid w:val="00BC0A3E"/>
    <w:rsid w:val="00BC1B65"/>
    <w:rsid w:val="00BC2BD7"/>
    <w:rsid w:val="00BC3462"/>
    <w:rsid w:val="00BC3878"/>
    <w:rsid w:val="00BC3E74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E0709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15D8"/>
    <w:rsid w:val="00C01969"/>
    <w:rsid w:val="00C01BE6"/>
    <w:rsid w:val="00C0201B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E2B"/>
    <w:rsid w:val="00C56A16"/>
    <w:rsid w:val="00C57ADE"/>
    <w:rsid w:val="00C60351"/>
    <w:rsid w:val="00C6173E"/>
    <w:rsid w:val="00C61BBE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87C67"/>
    <w:rsid w:val="00C919F6"/>
    <w:rsid w:val="00C953B3"/>
    <w:rsid w:val="00C95FAA"/>
    <w:rsid w:val="00C976FA"/>
    <w:rsid w:val="00C97E00"/>
    <w:rsid w:val="00CA053E"/>
    <w:rsid w:val="00CA1D37"/>
    <w:rsid w:val="00CA2213"/>
    <w:rsid w:val="00CA2319"/>
    <w:rsid w:val="00CA29D2"/>
    <w:rsid w:val="00CA2B22"/>
    <w:rsid w:val="00CA38E4"/>
    <w:rsid w:val="00CA3F20"/>
    <w:rsid w:val="00CA415C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A1E"/>
    <w:rsid w:val="00CC0A27"/>
    <w:rsid w:val="00CC128B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C8E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241"/>
    <w:rsid w:val="00D1562C"/>
    <w:rsid w:val="00D15BDB"/>
    <w:rsid w:val="00D15DA7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6B7E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41A7A"/>
    <w:rsid w:val="00D41C56"/>
    <w:rsid w:val="00D41EEA"/>
    <w:rsid w:val="00D41F80"/>
    <w:rsid w:val="00D431D2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B10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2D5F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1CD7"/>
    <w:rsid w:val="00DB1F07"/>
    <w:rsid w:val="00DB23BD"/>
    <w:rsid w:val="00DB29A0"/>
    <w:rsid w:val="00DB3170"/>
    <w:rsid w:val="00DB3473"/>
    <w:rsid w:val="00DB55A0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20DA"/>
    <w:rsid w:val="00DE2D31"/>
    <w:rsid w:val="00DE2D55"/>
    <w:rsid w:val="00DE3118"/>
    <w:rsid w:val="00DE5B6D"/>
    <w:rsid w:val="00DE5F54"/>
    <w:rsid w:val="00DE687E"/>
    <w:rsid w:val="00DE713B"/>
    <w:rsid w:val="00DE7F7A"/>
    <w:rsid w:val="00DF0089"/>
    <w:rsid w:val="00DF241D"/>
    <w:rsid w:val="00DF3716"/>
    <w:rsid w:val="00DF3CD4"/>
    <w:rsid w:val="00DF3CF3"/>
    <w:rsid w:val="00DF3FDF"/>
    <w:rsid w:val="00DF40B0"/>
    <w:rsid w:val="00DF472E"/>
    <w:rsid w:val="00DF5D5C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72F"/>
    <w:rsid w:val="00E05A57"/>
    <w:rsid w:val="00E0659E"/>
    <w:rsid w:val="00E10162"/>
    <w:rsid w:val="00E1027E"/>
    <w:rsid w:val="00E115C5"/>
    <w:rsid w:val="00E1171B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F65"/>
    <w:rsid w:val="00E50723"/>
    <w:rsid w:val="00E50870"/>
    <w:rsid w:val="00E50E02"/>
    <w:rsid w:val="00E518A9"/>
    <w:rsid w:val="00E51973"/>
    <w:rsid w:val="00E51A56"/>
    <w:rsid w:val="00E52398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B89"/>
    <w:rsid w:val="00E9127D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6FD"/>
    <w:rsid w:val="00EA1AB5"/>
    <w:rsid w:val="00EA1C75"/>
    <w:rsid w:val="00EA3875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B02"/>
    <w:rsid w:val="00EC49A2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15CF"/>
    <w:rsid w:val="00EE235C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89A"/>
    <w:rsid w:val="00F44FB5"/>
    <w:rsid w:val="00F5008F"/>
    <w:rsid w:val="00F51455"/>
    <w:rsid w:val="00F516AA"/>
    <w:rsid w:val="00F520A4"/>
    <w:rsid w:val="00F54280"/>
    <w:rsid w:val="00F56290"/>
    <w:rsid w:val="00F56ADD"/>
    <w:rsid w:val="00F56FA0"/>
    <w:rsid w:val="00F60773"/>
    <w:rsid w:val="00F60829"/>
    <w:rsid w:val="00F60B12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2F6B"/>
    <w:rsid w:val="00F838BE"/>
    <w:rsid w:val="00F83B59"/>
    <w:rsid w:val="00F83F54"/>
    <w:rsid w:val="00F84481"/>
    <w:rsid w:val="00F845D9"/>
    <w:rsid w:val="00F84F22"/>
    <w:rsid w:val="00F85D27"/>
    <w:rsid w:val="00F87208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2850"/>
    <w:rsid w:val="00FA2D7E"/>
    <w:rsid w:val="00FA5334"/>
    <w:rsid w:val="00FA6916"/>
    <w:rsid w:val="00FA6C79"/>
    <w:rsid w:val="00FA7554"/>
    <w:rsid w:val="00FA7877"/>
    <w:rsid w:val="00FB03B2"/>
    <w:rsid w:val="00FB23A1"/>
    <w:rsid w:val="00FB421C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282"/>
    <w:rsid w:val="00FD1B58"/>
    <w:rsid w:val="00FD3B12"/>
    <w:rsid w:val="00FD48EC"/>
    <w:rsid w:val="00FD56AA"/>
    <w:rsid w:val="00FD63EB"/>
    <w:rsid w:val="00FD6520"/>
    <w:rsid w:val="00FD68D1"/>
    <w:rsid w:val="00FD7CC0"/>
    <w:rsid w:val="00FE182E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uiPriority w:val="1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uperjob.ru/info/pri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40860-83C0-46C6-BF4E-20E6B0DA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25</Pages>
  <Words>8008</Words>
  <Characters>45646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53547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Даламан Сергей Петрович</cp:lastModifiedBy>
  <cp:revision>7</cp:revision>
  <cp:lastPrinted>2014-09-11T10:25:00Z</cp:lastPrinted>
  <dcterms:created xsi:type="dcterms:W3CDTF">2014-09-16T12:43:00Z</dcterms:created>
  <dcterms:modified xsi:type="dcterms:W3CDTF">2014-09-16T13:52:00Z</dcterms:modified>
</cp:coreProperties>
</file>